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C93CD" w14:textId="77777777" w:rsidR="00D77C25" w:rsidRPr="00FE4877" w:rsidRDefault="00D77C25" w:rsidP="00B25CC9">
      <w:pPr>
        <w:jc w:val="center"/>
        <w:rPr>
          <w:b/>
          <w:bCs/>
          <w:sz w:val="28"/>
        </w:rPr>
      </w:pPr>
      <w:r w:rsidRPr="00FE4877">
        <w:rPr>
          <w:b/>
          <w:bCs/>
          <w:sz w:val="28"/>
        </w:rPr>
        <w:t xml:space="preserve">JITENDRA UPADHAYA, </w:t>
      </w:r>
      <w:proofErr w:type="spellStart"/>
      <w:r w:rsidRPr="00FE4877">
        <w:rPr>
          <w:b/>
          <w:bCs/>
          <w:sz w:val="28"/>
        </w:rPr>
        <w:t>P</w:t>
      </w:r>
      <w:r>
        <w:rPr>
          <w:b/>
          <w:bCs/>
          <w:sz w:val="28"/>
        </w:rPr>
        <w:t>h.</w:t>
      </w:r>
      <w:r w:rsidRPr="00FE4877">
        <w:rPr>
          <w:b/>
          <w:bCs/>
          <w:sz w:val="28"/>
        </w:rPr>
        <w:t>D</w:t>
      </w:r>
      <w:proofErr w:type="spellEnd"/>
    </w:p>
    <w:p w14:paraId="02A762EC" w14:textId="0EA5FD3D" w:rsidR="00D77C25" w:rsidRDefault="00D77C25" w:rsidP="00B25CC9">
      <w:pPr>
        <w:jc w:val="center"/>
        <w:rPr>
          <w:lang w:val="en-GB" w:bidi="ne-NP"/>
        </w:rPr>
      </w:pPr>
      <w:r>
        <w:rPr>
          <w:lang w:val="en-GB" w:bidi="ne-NP"/>
        </w:rPr>
        <w:t xml:space="preserve">Phone No: </w:t>
      </w:r>
      <w:r w:rsidR="00457257">
        <w:rPr>
          <w:lang w:val="en-GB" w:bidi="ne-NP"/>
        </w:rPr>
        <w:t>+1</w:t>
      </w:r>
      <w:r>
        <w:rPr>
          <w:lang w:val="en-GB" w:bidi="ne-NP"/>
        </w:rPr>
        <w:t>5873775485</w:t>
      </w:r>
    </w:p>
    <w:p w14:paraId="66807526" w14:textId="54381AC1" w:rsidR="00D77C25" w:rsidRDefault="00B25CC9" w:rsidP="00B25CC9">
      <w:pPr>
        <w:jc w:val="center"/>
      </w:pPr>
      <w:r>
        <w:t xml:space="preserve">E-mail: </w:t>
      </w:r>
      <w:hyperlink r:id="rId8" w:history="1">
        <w:r w:rsidR="00D77C25" w:rsidRPr="00F76418">
          <w:rPr>
            <w:rStyle w:val="Hyperlink"/>
          </w:rPr>
          <w:t>jitu.upadhyaya@gmail.com</w:t>
        </w:r>
      </w:hyperlink>
    </w:p>
    <w:p w14:paraId="39CEFA66" w14:textId="1B575B72" w:rsidR="00D77C25" w:rsidRDefault="00330A60" w:rsidP="00D77C2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86381" wp14:editId="1B4193FE">
                <wp:simplePos x="0" y="0"/>
                <wp:positionH relativeFrom="column">
                  <wp:posOffset>29210</wp:posOffset>
                </wp:positionH>
                <wp:positionV relativeFrom="paragraph">
                  <wp:posOffset>81280</wp:posOffset>
                </wp:positionV>
                <wp:extent cx="5902960" cy="66040"/>
                <wp:effectExtent l="0" t="0" r="21590" b="292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2960" cy="6604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53C33D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3pt,6.4pt" to="467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" strokecolor="black [3213]" strokeweight="2pt">
                <v:stroke joinstyle="miter"/>
              </v:line>
            </w:pict>
          </mc:Fallback>
        </mc:AlternateContent>
      </w:r>
    </w:p>
    <w:p w14:paraId="5AD817BB" w14:textId="076C7CEA" w:rsidR="00D77C25" w:rsidRDefault="00D77C25" w:rsidP="00D77C25">
      <w:pPr>
        <w:jc w:val="both"/>
      </w:pPr>
    </w:p>
    <w:p w14:paraId="5050496A" w14:textId="4E516113" w:rsidR="00D77C25" w:rsidRDefault="00D77C25" w:rsidP="00D77C25">
      <w:pPr>
        <w:jc w:val="both"/>
      </w:pPr>
      <w:r w:rsidRPr="00FE4877">
        <w:t>Profile</w:t>
      </w:r>
      <w:r w:rsidRPr="00FE4877">
        <w:rPr>
          <w:b/>
        </w:rPr>
        <w:t>:</w:t>
      </w:r>
      <w:r w:rsidRPr="00FE4877">
        <w:t xml:space="preserve"> </w:t>
      </w:r>
      <w:r w:rsidRPr="00FE4877">
        <w:rPr>
          <w:rStyle w:val="lt-line-clampraw-line"/>
          <w:bdr w:val="none" w:sz="0" w:space="0" w:color="auto" w:frame="1"/>
          <w:shd w:val="clear" w:color="auto" w:fill="FFFFFF"/>
        </w:rPr>
        <w:t>Experienced professional with</w:t>
      </w:r>
      <w:r>
        <w:rPr>
          <w:rStyle w:val="lt-line-clampraw-line"/>
          <w:bdr w:val="none" w:sz="0" w:space="0" w:color="auto" w:frame="1"/>
          <w:shd w:val="clear" w:color="auto" w:fill="FFFFFF"/>
        </w:rPr>
        <w:t xml:space="preserve"> </w:t>
      </w:r>
      <w:r w:rsidRPr="00FE4877">
        <w:rPr>
          <w:rStyle w:val="lt-line-clampraw-line"/>
          <w:bdr w:val="none" w:sz="0" w:space="0" w:color="auto" w:frame="1"/>
          <w:shd w:val="clear" w:color="auto" w:fill="FFFFFF"/>
        </w:rPr>
        <w:t xml:space="preserve">background in </w:t>
      </w:r>
      <w:r>
        <w:rPr>
          <w:rStyle w:val="lt-line-clampraw-line"/>
          <w:bdr w:val="none" w:sz="0" w:space="0" w:color="auto" w:frame="1"/>
          <w:shd w:val="clear" w:color="auto" w:fill="FFFFFF"/>
        </w:rPr>
        <w:t>Food Science, M</w:t>
      </w:r>
      <w:r w:rsidRPr="00FE4877">
        <w:rPr>
          <w:rStyle w:val="lt-line-clampraw-line"/>
          <w:bdr w:val="none" w:sz="0" w:space="0" w:color="auto" w:frame="1"/>
          <w:shd w:val="clear" w:color="auto" w:fill="FFFFFF"/>
        </w:rPr>
        <w:t xml:space="preserve">icrobiology and </w:t>
      </w:r>
      <w:r>
        <w:rPr>
          <w:rStyle w:val="lt-line-clampraw-line"/>
          <w:bdr w:val="none" w:sz="0" w:space="0" w:color="auto" w:frame="1"/>
          <w:shd w:val="clear" w:color="auto" w:fill="FFFFFF"/>
        </w:rPr>
        <w:t>B</w:t>
      </w:r>
      <w:r w:rsidRPr="00FE4877">
        <w:rPr>
          <w:rStyle w:val="lt-line-clampraw-line"/>
          <w:bdr w:val="none" w:sz="0" w:space="0" w:color="auto" w:frame="1"/>
          <w:shd w:val="clear" w:color="auto" w:fill="FFFFFF"/>
        </w:rPr>
        <w:t xml:space="preserve">iotechnology research </w:t>
      </w:r>
      <w:r>
        <w:rPr>
          <w:rStyle w:val="lt-line-clampraw-line"/>
          <w:bdr w:val="none" w:sz="0" w:space="0" w:color="auto" w:frame="1"/>
          <w:shd w:val="clear" w:color="auto" w:fill="FFFFFF"/>
        </w:rPr>
        <w:t xml:space="preserve">based on antioxidant, nutritional and </w:t>
      </w:r>
      <w:proofErr w:type="spellStart"/>
      <w:r>
        <w:rPr>
          <w:rStyle w:val="lt-line-clampraw-line"/>
          <w:bdr w:val="none" w:sz="0" w:space="0" w:color="auto" w:frame="1"/>
          <w:shd w:val="clear" w:color="auto" w:fill="FFFFFF"/>
        </w:rPr>
        <w:t>neutraceutical</w:t>
      </w:r>
      <w:proofErr w:type="spellEnd"/>
      <w:r>
        <w:rPr>
          <w:rStyle w:val="lt-line-clampraw-line"/>
          <w:bdr w:val="none" w:sz="0" w:space="0" w:color="auto" w:frame="1"/>
          <w:shd w:val="clear" w:color="auto" w:fill="FFFFFF"/>
        </w:rPr>
        <w:t xml:space="preserve"> properties of natural products </w:t>
      </w:r>
      <w:r w:rsidRPr="00FE4877">
        <w:t>and a graduate from</w:t>
      </w:r>
      <w:r>
        <w:rPr>
          <w:b/>
          <w:color w:val="FF0000"/>
        </w:rPr>
        <w:t xml:space="preserve"> </w:t>
      </w:r>
      <w:r w:rsidRPr="00B55854">
        <w:rPr>
          <w:bCs/>
        </w:rPr>
        <w:t>Moscow State University of Biotechnology, Moscow Russia and</w:t>
      </w:r>
      <w:r>
        <w:rPr>
          <w:b/>
          <w:color w:val="FF0000"/>
        </w:rPr>
        <w:t xml:space="preserve"> </w:t>
      </w:r>
      <w:proofErr w:type="spellStart"/>
      <w:r w:rsidRPr="00FE4877">
        <w:t>Chonbuk</w:t>
      </w:r>
      <w:proofErr w:type="spellEnd"/>
      <w:r w:rsidRPr="00FE4877">
        <w:t xml:space="preserve"> National University, South Korea with </w:t>
      </w:r>
      <w:r>
        <w:t>8</w:t>
      </w:r>
      <w:r w:rsidRPr="00FE4877">
        <w:t xml:space="preserve"> years of International experience in National and international standards, regulations, sampling procedures and statistics with proven ability of consistently complete the project ahead of time. </w:t>
      </w:r>
    </w:p>
    <w:p w14:paraId="1A011912" w14:textId="4415F6B8" w:rsidR="004F2F06" w:rsidRDefault="00DC5BF4" w:rsidP="00DC5BF4">
      <w:pPr>
        <w:tabs>
          <w:tab w:val="right" w:pos="9360"/>
        </w:tabs>
        <w:rPr>
          <w:b/>
        </w:rPr>
      </w:pPr>
      <w:r w:rsidRPr="00DC5BF4">
        <w:rPr>
          <w:bCs/>
        </w:rPr>
        <w:t>I have research patent, which is internationally recognize and awarded for outstanding performance</w:t>
      </w:r>
      <w:r>
        <w:rPr>
          <w:b/>
        </w:rPr>
        <w:t>.</w:t>
      </w:r>
    </w:p>
    <w:p w14:paraId="6EA25F23" w14:textId="4A35C3A0" w:rsidR="004F2F06" w:rsidRDefault="00330A60" w:rsidP="00330A60">
      <w:pPr>
        <w:tabs>
          <w:tab w:val="left" w:pos="1233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B8D76" wp14:editId="5B8F164C">
                <wp:simplePos x="0" y="0"/>
                <wp:positionH relativeFrom="column">
                  <wp:posOffset>-7315</wp:posOffset>
                </wp:positionH>
                <wp:positionV relativeFrom="paragraph">
                  <wp:posOffset>33274</wp:posOffset>
                </wp:positionV>
                <wp:extent cx="5990742" cy="66040"/>
                <wp:effectExtent l="0" t="0" r="1016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0742" cy="6604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AA4702" id="Straight Connector 2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2.6pt" to="471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" strokecolor="black [3213]" strokeweight="2pt">
                <v:stroke joinstyle="miter"/>
              </v:line>
            </w:pict>
          </mc:Fallback>
        </mc:AlternateContent>
      </w:r>
      <w:r>
        <w:rPr>
          <w:b/>
        </w:rPr>
        <w:tab/>
      </w:r>
    </w:p>
    <w:p w14:paraId="0B9EA247" w14:textId="77777777" w:rsidR="00330A60" w:rsidRDefault="00330A60" w:rsidP="00330A60">
      <w:pPr>
        <w:tabs>
          <w:tab w:val="left" w:pos="1233"/>
        </w:tabs>
        <w:rPr>
          <w:b/>
        </w:rPr>
      </w:pPr>
    </w:p>
    <w:p w14:paraId="7E7F2CD2" w14:textId="77777777" w:rsidR="004014ED" w:rsidRPr="00FE4877" w:rsidRDefault="004014ED" w:rsidP="00330A60">
      <w:pPr>
        <w:pBdr>
          <w:top w:val="single" w:sz="4" w:space="1" w:color="auto"/>
          <w:bottom w:val="single" w:sz="4" w:space="1" w:color="auto"/>
        </w:pBdr>
        <w:shd w:val="clear" w:color="auto" w:fill="E7E6E6" w:themeFill="background2"/>
        <w:spacing w:line="360" w:lineRule="auto"/>
        <w:jc w:val="center"/>
        <w:rPr>
          <w:b/>
        </w:rPr>
      </w:pPr>
      <w:r w:rsidRPr="00FE4877">
        <w:rPr>
          <w:b/>
        </w:rPr>
        <w:t>EDUCATION &amp; PROFESSIONAL DEVELOPMENT</w:t>
      </w:r>
    </w:p>
    <w:p w14:paraId="6FE77769" w14:textId="77777777" w:rsidR="004014ED" w:rsidRDefault="004014ED" w:rsidP="004014ED"/>
    <w:p w14:paraId="1DDCF28E" w14:textId="77777777" w:rsidR="004014ED" w:rsidRPr="00FE4877" w:rsidRDefault="004014ED" w:rsidP="004014ED">
      <w:pPr>
        <w:pStyle w:val="Default"/>
        <w:rPr>
          <w:bCs/>
          <w:lang w:val="en-GB" w:bidi="ne-NP"/>
        </w:rPr>
      </w:pPr>
      <w:r w:rsidRPr="00FE4877">
        <w:rPr>
          <w:rFonts w:eastAsia="SimSun"/>
          <w:b/>
          <w:color w:val="auto"/>
        </w:rPr>
        <w:t>PhD in Food Science and Technology</w:t>
      </w:r>
      <w:r w:rsidRPr="00FE4877">
        <w:rPr>
          <w:rFonts w:eastAsia="SimSun"/>
          <w:b/>
          <w:color w:val="auto"/>
        </w:rPr>
        <w:tab/>
      </w:r>
      <w:r w:rsidRPr="00FE4877">
        <w:rPr>
          <w:rFonts w:eastAsia="SimSun"/>
          <w:b/>
          <w:color w:val="auto"/>
        </w:rPr>
        <w:tab/>
      </w:r>
      <w:r w:rsidRPr="00FE4877">
        <w:rPr>
          <w:rFonts w:eastAsia="SimSun"/>
          <w:b/>
          <w:color w:val="auto"/>
        </w:rPr>
        <w:tab/>
      </w:r>
      <w:r w:rsidRPr="00FE4877">
        <w:rPr>
          <w:rFonts w:eastAsia="SimSun"/>
          <w:b/>
          <w:color w:val="auto"/>
        </w:rPr>
        <w:tab/>
      </w:r>
      <w:r w:rsidRPr="00FE4877">
        <w:rPr>
          <w:rFonts w:eastAsia="SimSun"/>
          <w:b/>
          <w:color w:val="auto"/>
        </w:rPr>
        <w:tab/>
      </w:r>
      <w:r w:rsidRPr="00FE4877">
        <w:rPr>
          <w:rFonts w:eastAsia="SimSun"/>
          <w:b/>
          <w:color w:val="auto"/>
        </w:rPr>
        <w:tab/>
      </w:r>
      <w:r w:rsidRPr="00FE4877">
        <w:rPr>
          <w:rFonts w:eastAsia="SimSun"/>
          <w:color w:val="auto"/>
        </w:rPr>
        <w:t>201</w:t>
      </w:r>
      <w:r>
        <w:rPr>
          <w:rFonts w:eastAsia="SimSun"/>
          <w:color w:val="auto"/>
        </w:rPr>
        <w:t>3</w:t>
      </w:r>
      <w:r w:rsidRPr="00FE4877">
        <w:rPr>
          <w:rFonts w:eastAsia="SimSun"/>
          <w:color w:val="auto"/>
        </w:rPr>
        <w:t>-</w:t>
      </w:r>
      <w:r w:rsidRPr="00FE4877">
        <w:rPr>
          <w:bCs/>
          <w:lang w:val="en-GB" w:bidi="ne-NP"/>
        </w:rPr>
        <w:t xml:space="preserve"> 2016 </w:t>
      </w:r>
    </w:p>
    <w:p w14:paraId="4051EB5B" w14:textId="77777777" w:rsidR="004014ED" w:rsidRPr="00FE4877" w:rsidRDefault="004014ED" w:rsidP="004014ED">
      <w:pPr>
        <w:pStyle w:val="Default"/>
        <w:rPr>
          <w:rFonts w:eastAsia="SimSun"/>
          <w:i/>
          <w:color w:val="auto"/>
        </w:rPr>
      </w:pPr>
      <w:r w:rsidRPr="00FE4877">
        <w:rPr>
          <w:rFonts w:eastAsia="SimSun"/>
          <w:i/>
          <w:color w:val="auto"/>
        </w:rPr>
        <w:t>(Equivalent to Doctorate as per W</w:t>
      </w:r>
      <w:r>
        <w:rPr>
          <w:rFonts w:eastAsia="SimSun"/>
          <w:i/>
          <w:color w:val="auto"/>
        </w:rPr>
        <w:t xml:space="preserve">orld </w:t>
      </w:r>
      <w:r w:rsidRPr="00FE4877">
        <w:rPr>
          <w:rFonts w:eastAsia="SimSun"/>
          <w:i/>
          <w:color w:val="auto"/>
        </w:rPr>
        <w:t>E</w:t>
      </w:r>
      <w:r>
        <w:rPr>
          <w:rFonts w:eastAsia="SimSun"/>
          <w:i/>
          <w:color w:val="auto"/>
        </w:rPr>
        <w:t xml:space="preserve">ducation </w:t>
      </w:r>
      <w:r w:rsidRPr="00FE4877">
        <w:rPr>
          <w:rFonts w:eastAsia="SimSun"/>
          <w:i/>
          <w:color w:val="auto"/>
        </w:rPr>
        <w:t>S</w:t>
      </w:r>
      <w:r>
        <w:rPr>
          <w:rFonts w:eastAsia="SimSun"/>
          <w:i/>
          <w:color w:val="auto"/>
        </w:rPr>
        <w:t>ervice</w:t>
      </w:r>
      <w:r w:rsidRPr="00FE4877">
        <w:rPr>
          <w:rFonts w:eastAsia="SimSun"/>
          <w:i/>
          <w:color w:val="auto"/>
        </w:rPr>
        <w:t xml:space="preserve"> Canada)</w:t>
      </w:r>
    </w:p>
    <w:p w14:paraId="21BEDDA0" w14:textId="77777777" w:rsidR="004014ED" w:rsidRDefault="004014ED" w:rsidP="004014ED"/>
    <w:p w14:paraId="3248F541" w14:textId="77777777" w:rsidR="004014ED" w:rsidRPr="00FE4877" w:rsidRDefault="004014ED" w:rsidP="004014ED">
      <w:pPr>
        <w:spacing w:line="276" w:lineRule="auto"/>
      </w:pPr>
      <w:proofErr w:type="spellStart"/>
      <w:r w:rsidRPr="00FE4877">
        <w:t>Chonbuk</w:t>
      </w:r>
      <w:proofErr w:type="spellEnd"/>
      <w:r w:rsidRPr="00FE4877">
        <w:t xml:space="preserve"> National University, School of Agricultural and Life Science Department of Food Science and Technology, Republic of South Korea</w:t>
      </w:r>
    </w:p>
    <w:p w14:paraId="33F585F2" w14:textId="77777777" w:rsidR="004014ED" w:rsidRPr="00FE4877" w:rsidRDefault="004014ED" w:rsidP="004014ED">
      <w:pPr>
        <w:spacing w:line="276" w:lineRule="auto"/>
        <w:ind w:right="260"/>
      </w:pPr>
      <w:r w:rsidRPr="00FE4877">
        <w:rPr>
          <w:b/>
        </w:rPr>
        <w:t>Research title:</w:t>
      </w:r>
      <w:r w:rsidRPr="00FE4877">
        <w:t xml:space="preserve"> Biotransformation of major </w:t>
      </w:r>
      <w:proofErr w:type="spellStart"/>
      <w:r w:rsidRPr="00FE4877">
        <w:t>ginsenosides</w:t>
      </w:r>
      <w:proofErr w:type="spellEnd"/>
      <w:r w:rsidRPr="00FE4877">
        <w:t xml:space="preserve"> to rare </w:t>
      </w:r>
      <w:proofErr w:type="spellStart"/>
      <w:r w:rsidRPr="00FE4877">
        <w:t>ginsenosides</w:t>
      </w:r>
      <w:proofErr w:type="spellEnd"/>
      <w:r w:rsidRPr="00FE4877">
        <w:t>, C-K, C-Mc, and C-Y by honey mushroom mycelia.</w:t>
      </w:r>
    </w:p>
    <w:p w14:paraId="6D206BC1" w14:textId="77777777" w:rsidR="004014ED" w:rsidRPr="00FE4877" w:rsidRDefault="004014ED" w:rsidP="004014ED">
      <w:pPr>
        <w:spacing w:line="276" w:lineRule="auto"/>
      </w:pPr>
      <w:r w:rsidRPr="00FE4877">
        <w:rPr>
          <w:b/>
        </w:rPr>
        <w:t>Advisor</w:t>
      </w:r>
      <w:r w:rsidRPr="00FE4877">
        <w:t>: Professor Myung-</w:t>
      </w:r>
      <w:proofErr w:type="spellStart"/>
      <w:r w:rsidRPr="00FE4877">
        <w:t>Kon</w:t>
      </w:r>
      <w:proofErr w:type="spellEnd"/>
      <w:r w:rsidRPr="00FE4877">
        <w:t xml:space="preserve"> Kim, </w:t>
      </w:r>
      <w:proofErr w:type="spellStart"/>
      <w:r w:rsidRPr="00FE4877">
        <w:t>Ph</w:t>
      </w:r>
      <w:r>
        <w:t>.D</w:t>
      </w:r>
      <w:proofErr w:type="spellEnd"/>
    </w:p>
    <w:p w14:paraId="0FD2B8F6" w14:textId="77777777" w:rsidR="004014ED" w:rsidRPr="00FE4877" w:rsidRDefault="004014ED" w:rsidP="004014ED">
      <w:pPr>
        <w:spacing w:line="0" w:lineRule="atLeast"/>
        <w:rPr>
          <w:i/>
        </w:rPr>
      </w:pPr>
    </w:p>
    <w:p w14:paraId="220E73EF" w14:textId="77777777" w:rsidR="004014ED" w:rsidRPr="00FE4877" w:rsidRDefault="004014ED" w:rsidP="004014ED">
      <w:pPr>
        <w:spacing w:line="276" w:lineRule="auto"/>
      </w:pPr>
      <w:r w:rsidRPr="00FE4877">
        <w:rPr>
          <w:b/>
        </w:rPr>
        <w:t>Master Food Technology (Food Science Dept.)</w:t>
      </w:r>
      <w:r w:rsidRPr="00FE4877">
        <w:rPr>
          <w:b/>
        </w:rPr>
        <w:tab/>
      </w:r>
      <w:r w:rsidRPr="00FE4877">
        <w:rPr>
          <w:b/>
        </w:rPr>
        <w:tab/>
      </w:r>
      <w:r w:rsidRPr="00FE4877">
        <w:rPr>
          <w:b/>
        </w:rPr>
        <w:tab/>
      </w:r>
      <w:r w:rsidRPr="00FE4877">
        <w:rPr>
          <w:b/>
        </w:rPr>
        <w:tab/>
      </w:r>
      <w:r w:rsidRPr="00FE4877">
        <w:rPr>
          <w:b/>
        </w:rPr>
        <w:tab/>
      </w:r>
      <w:r w:rsidRPr="00FE4877">
        <w:t xml:space="preserve">2007-2010 </w:t>
      </w:r>
    </w:p>
    <w:p w14:paraId="1F826501" w14:textId="77777777" w:rsidR="004014ED" w:rsidRPr="00FE4877" w:rsidRDefault="004014ED" w:rsidP="004014ED">
      <w:pPr>
        <w:spacing w:line="276" w:lineRule="auto"/>
      </w:pPr>
      <w:r w:rsidRPr="00FE4877">
        <w:t>Moscow State University of Applied Biotechnology, Moscow, Russian Federation</w:t>
      </w:r>
    </w:p>
    <w:p w14:paraId="68698E49" w14:textId="77777777" w:rsidR="004014ED" w:rsidRPr="00FE4877" w:rsidRDefault="004014ED" w:rsidP="004014ED">
      <w:pPr>
        <w:spacing w:line="276" w:lineRule="auto"/>
      </w:pPr>
      <w:r w:rsidRPr="00FE4877">
        <w:rPr>
          <w:b/>
        </w:rPr>
        <w:t>Research title</w:t>
      </w:r>
      <w:r w:rsidRPr="00FE4877">
        <w:t>: Sensitivity analysis of various factors into microflora of cultured milk products in Nepal.</w:t>
      </w:r>
    </w:p>
    <w:p w14:paraId="348465D4" w14:textId="77777777" w:rsidR="004014ED" w:rsidRPr="00253A0F" w:rsidRDefault="004014ED" w:rsidP="004014ED">
      <w:pPr>
        <w:spacing w:line="276" w:lineRule="auto"/>
      </w:pPr>
      <w:r w:rsidRPr="00FE4877">
        <w:rPr>
          <w:b/>
          <w:i/>
        </w:rPr>
        <w:t xml:space="preserve">Advisor: </w:t>
      </w:r>
      <w:r>
        <w:t xml:space="preserve">Professor </w:t>
      </w:r>
      <w:proofErr w:type="spellStart"/>
      <w:r>
        <w:t>Ganina</w:t>
      </w:r>
      <w:proofErr w:type="spellEnd"/>
      <w:r>
        <w:t xml:space="preserve"> V. I., </w:t>
      </w:r>
      <w:proofErr w:type="spellStart"/>
      <w:r>
        <w:t>Ph.D</w:t>
      </w:r>
      <w:proofErr w:type="spellEnd"/>
    </w:p>
    <w:p w14:paraId="2D4057F8" w14:textId="77777777" w:rsidR="004014ED" w:rsidRDefault="004014ED" w:rsidP="004014ED">
      <w:pPr>
        <w:spacing w:line="0" w:lineRule="atLeast"/>
        <w:rPr>
          <w:b/>
        </w:rPr>
      </w:pPr>
    </w:p>
    <w:p w14:paraId="008967D3" w14:textId="0F28DA03" w:rsidR="004014ED" w:rsidRPr="00FE4877" w:rsidRDefault="004014ED" w:rsidP="004014ED">
      <w:pPr>
        <w:spacing w:line="0" w:lineRule="atLeast"/>
        <w:rPr>
          <w:b/>
        </w:rPr>
      </w:pPr>
      <w:r w:rsidRPr="00FE4877">
        <w:rPr>
          <w:b/>
        </w:rPr>
        <w:t>Bachelor of Science (Microbiology)</w:t>
      </w:r>
      <w:r w:rsidRPr="00FE4877">
        <w:rPr>
          <w:b/>
        </w:rPr>
        <w:tab/>
      </w:r>
      <w:r w:rsidRPr="00FE4877">
        <w:rPr>
          <w:b/>
        </w:rPr>
        <w:tab/>
      </w:r>
      <w:r w:rsidRPr="00FE4877">
        <w:rPr>
          <w:b/>
        </w:rPr>
        <w:tab/>
      </w:r>
      <w:r w:rsidRPr="00FE4877">
        <w:rPr>
          <w:b/>
        </w:rPr>
        <w:tab/>
      </w:r>
      <w:r w:rsidRPr="00FE4877">
        <w:rPr>
          <w:b/>
        </w:rPr>
        <w:tab/>
      </w:r>
      <w:r w:rsidRPr="00FE4877">
        <w:rPr>
          <w:b/>
        </w:rPr>
        <w:tab/>
      </w:r>
      <w:r w:rsidRPr="00FE4877">
        <w:rPr>
          <w:b/>
        </w:rPr>
        <w:tab/>
        <w:t xml:space="preserve">      </w:t>
      </w:r>
      <w:r w:rsidRPr="00FE4877">
        <w:t>2003-2006</w:t>
      </w:r>
    </w:p>
    <w:p w14:paraId="3260AE4B" w14:textId="58C9EFCB" w:rsidR="004014ED" w:rsidRPr="00FE4877" w:rsidRDefault="004014ED" w:rsidP="004014ED">
      <w:pPr>
        <w:pStyle w:val="NoSpacing"/>
        <w:rPr>
          <w:bCs/>
          <w:lang w:bidi="ne-NP"/>
        </w:rPr>
      </w:pPr>
      <w:proofErr w:type="spellStart"/>
      <w:r w:rsidRPr="00FE4877">
        <w:t>Tribhuvan</w:t>
      </w:r>
      <w:proofErr w:type="spellEnd"/>
      <w:r w:rsidRPr="00FE4877">
        <w:t xml:space="preserve"> University</w:t>
      </w:r>
      <w:r>
        <w:t xml:space="preserve">, </w:t>
      </w:r>
      <w:r w:rsidRPr="00FE4877">
        <w:t>Tri-Chandra Multiple Campus,</w:t>
      </w:r>
      <w:r>
        <w:t xml:space="preserve"> Kathmandu, </w:t>
      </w:r>
      <w:r w:rsidRPr="00FE4877">
        <w:t>Nepal</w:t>
      </w:r>
      <w:r>
        <w:t>.</w:t>
      </w:r>
    </w:p>
    <w:p w14:paraId="3D37579C" w14:textId="77777777" w:rsidR="004014ED" w:rsidRDefault="004014ED" w:rsidP="00D77C25">
      <w:pPr>
        <w:jc w:val="both"/>
        <w:rPr>
          <w:b/>
        </w:rPr>
      </w:pPr>
    </w:p>
    <w:p w14:paraId="58341699" w14:textId="71B49616" w:rsidR="004014ED" w:rsidRDefault="004014ED" w:rsidP="00D77C25">
      <w:pPr>
        <w:jc w:val="both"/>
        <w:rPr>
          <w:b/>
        </w:rPr>
      </w:pPr>
      <w:r>
        <w:rPr>
          <w:b/>
        </w:rPr>
        <w:t xml:space="preserve">Intermediate of Science                                                                   </w:t>
      </w:r>
      <w:r w:rsidR="00D2121F">
        <w:rPr>
          <w:b/>
        </w:rPr>
        <w:t xml:space="preserve">                               </w:t>
      </w:r>
      <w:r w:rsidRPr="004014ED">
        <w:rPr>
          <w:bCs/>
        </w:rPr>
        <w:t>2000-2003</w:t>
      </w:r>
    </w:p>
    <w:p w14:paraId="40A208CF" w14:textId="2B445F0D" w:rsidR="004014ED" w:rsidRDefault="004014ED" w:rsidP="00D77C25">
      <w:pPr>
        <w:jc w:val="both"/>
        <w:rPr>
          <w:b/>
        </w:rPr>
      </w:pPr>
      <w:proofErr w:type="spellStart"/>
      <w:r w:rsidRPr="00FE4877">
        <w:t>Tribhuvan</w:t>
      </w:r>
      <w:proofErr w:type="spellEnd"/>
      <w:r w:rsidRPr="00FE4877">
        <w:t xml:space="preserve"> University</w:t>
      </w:r>
      <w:r>
        <w:t xml:space="preserve">, Siddhartha </w:t>
      </w:r>
      <w:proofErr w:type="spellStart"/>
      <w:r>
        <w:t>Vanasthali</w:t>
      </w:r>
      <w:proofErr w:type="spellEnd"/>
      <w:r>
        <w:t xml:space="preserve"> Campus, Kathmandu, Nepal</w:t>
      </w:r>
    </w:p>
    <w:p w14:paraId="78FF442B" w14:textId="73E72CA4" w:rsidR="004014ED" w:rsidRDefault="004014ED" w:rsidP="00D77C25">
      <w:pPr>
        <w:jc w:val="both"/>
        <w:rPr>
          <w:b/>
        </w:rPr>
      </w:pPr>
    </w:p>
    <w:p w14:paraId="06A875B6" w14:textId="309D87D6" w:rsidR="004014ED" w:rsidRDefault="004014ED" w:rsidP="00D77C25">
      <w:pPr>
        <w:jc w:val="both"/>
        <w:rPr>
          <w:b/>
        </w:rPr>
      </w:pPr>
      <w:r>
        <w:rPr>
          <w:b/>
        </w:rPr>
        <w:t xml:space="preserve">School Leaving Certificate                                                                </w:t>
      </w:r>
      <w:r w:rsidR="00D2121F">
        <w:rPr>
          <w:b/>
        </w:rPr>
        <w:t xml:space="preserve">                              </w:t>
      </w:r>
      <w:r w:rsidRPr="00C10847">
        <w:rPr>
          <w:bCs/>
        </w:rPr>
        <w:t>2000</w:t>
      </w:r>
    </w:p>
    <w:p w14:paraId="02309D04" w14:textId="274AF129" w:rsidR="004014ED" w:rsidRPr="004014ED" w:rsidRDefault="004014ED" w:rsidP="00D77C25">
      <w:pPr>
        <w:jc w:val="both"/>
        <w:rPr>
          <w:bCs/>
        </w:rPr>
      </w:pPr>
      <w:proofErr w:type="spellStart"/>
      <w:r w:rsidRPr="004014ED">
        <w:rPr>
          <w:bCs/>
        </w:rPr>
        <w:t>Birendra</w:t>
      </w:r>
      <w:proofErr w:type="spellEnd"/>
      <w:r w:rsidRPr="004014ED">
        <w:rPr>
          <w:bCs/>
        </w:rPr>
        <w:t xml:space="preserve"> </w:t>
      </w:r>
      <w:proofErr w:type="spellStart"/>
      <w:r w:rsidRPr="004014ED">
        <w:rPr>
          <w:bCs/>
        </w:rPr>
        <w:t>Vidhya</w:t>
      </w:r>
      <w:proofErr w:type="spellEnd"/>
      <w:r w:rsidRPr="004014ED">
        <w:rPr>
          <w:bCs/>
        </w:rPr>
        <w:t xml:space="preserve"> </w:t>
      </w:r>
      <w:proofErr w:type="spellStart"/>
      <w:r w:rsidRPr="004014ED">
        <w:rPr>
          <w:bCs/>
        </w:rPr>
        <w:t>Mandir</w:t>
      </w:r>
      <w:proofErr w:type="spellEnd"/>
      <w:r w:rsidRPr="004014ED">
        <w:rPr>
          <w:bCs/>
        </w:rPr>
        <w:t xml:space="preserve"> MA VI, </w:t>
      </w:r>
      <w:proofErr w:type="spellStart"/>
      <w:r w:rsidRPr="004014ED">
        <w:rPr>
          <w:bCs/>
        </w:rPr>
        <w:t>Tikapur</w:t>
      </w:r>
      <w:proofErr w:type="spellEnd"/>
      <w:r w:rsidRPr="004014ED">
        <w:rPr>
          <w:bCs/>
        </w:rPr>
        <w:t>, Nepal</w:t>
      </w:r>
    </w:p>
    <w:p w14:paraId="55C84155" w14:textId="6628B4CD" w:rsidR="004014ED" w:rsidRDefault="004014ED" w:rsidP="00D77C25">
      <w:pPr>
        <w:jc w:val="both"/>
        <w:rPr>
          <w:b/>
        </w:rPr>
      </w:pPr>
    </w:p>
    <w:p w14:paraId="42AD1CAD" w14:textId="0631EA86" w:rsidR="004F2F06" w:rsidRDefault="004F2F06" w:rsidP="00D77C25">
      <w:pPr>
        <w:jc w:val="both"/>
        <w:rPr>
          <w:b/>
        </w:rPr>
      </w:pPr>
    </w:p>
    <w:p w14:paraId="43FEC9B5" w14:textId="208CF2FB" w:rsidR="004F2F06" w:rsidRDefault="004F2F06" w:rsidP="00D77C25">
      <w:pPr>
        <w:jc w:val="both"/>
        <w:rPr>
          <w:b/>
        </w:rPr>
      </w:pPr>
    </w:p>
    <w:p w14:paraId="2670D6E4" w14:textId="77777777" w:rsidR="00D2121F" w:rsidRDefault="00D2121F" w:rsidP="00D77C25">
      <w:pPr>
        <w:jc w:val="both"/>
        <w:rPr>
          <w:b/>
        </w:rPr>
      </w:pPr>
    </w:p>
    <w:p w14:paraId="1A932F0F" w14:textId="77777777" w:rsidR="00D77C25" w:rsidRPr="00FE4877" w:rsidRDefault="00D77C25" w:rsidP="00330A60">
      <w:pPr>
        <w:pBdr>
          <w:top w:val="single" w:sz="4" w:space="1" w:color="auto"/>
          <w:bottom w:val="single" w:sz="4" w:space="1" w:color="auto"/>
        </w:pBdr>
        <w:shd w:val="clear" w:color="auto" w:fill="E7E6E6" w:themeFill="background2"/>
        <w:spacing w:line="360" w:lineRule="auto"/>
        <w:jc w:val="center"/>
        <w:rPr>
          <w:b/>
        </w:rPr>
      </w:pPr>
      <w:r w:rsidRPr="00FE4877">
        <w:rPr>
          <w:b/>
        </w:rPr>
        <w:lastRenderedPageBreak/>
        <w:t>TECHNICAL SKILLS</w:t>
      </w:r>
    </w:p>
    <w:p w14:paraId="51F0B182" w14:textId="77777777" w:rsidR="00D2121F" w:rsidRDefault="00D2121F" w:rsidP="00D77C25">
      <w:pPr>
        <w:rPr>
          <w:b/>
        </w:rPr>
      </w:pPr>
    </w:p>
    <w:p w14:paraId="1B811E94" w14:textId="77777777" w:rsidR="00D77C25" w:rsidRDefault="00D77C25" w:rsidP="00D77C25">
      <w:r w:rsidRPr="00FE4877">
        <w:rPr>
          <w:b/>
        </w:rPr>
        <w:t>HPLC</w:t>
      </w:r>
      <w:r>
        <w:rPr>
          <w:b/>
        </w:rPr>
        <w:t xml:space="preserve"> (</w:t>
      </w:r>
      <w:r>
        <w:t>High Performance Liquid Chromatography)</w:t>
      </w:r>
    </w:p>
    <w:p w14:paraId="437EDC39" w14:textId="77777777" w:rsidR="00D77C25" w:rsidRPr="00131D10" w:rsidRDefault="00D77C25" w:rsidP="00D77C25">
      <w:pPr>
        <w:numPr>
          <w:ilvl w:val="0"/>
          <w:numId w:val="1"/>
        </w:numPr>
        <w:rPr>
          <w:b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r w:rsidRPr="00131D10">
        <w:rPr>
          <w:color w:val="222222"/>
          <w:shd w:val="clear" w:color="auto" w:fill="FFFFFF"/>
        </w:rPr>
        <w:t>Identifying, quantifying and purifying the individual components of the mixture</w:t>
      </w:r>
      <w:r>
        <w:rPr>
          <w:color w:val="222222"/>
          <w:shd w:val="clear" w:color="auto" w:fill="FFFFFF"/>
        </w:rPr>
        <w:t>.</w:t>
      </w:r>
    </w:p>
    <w:p w14:paraId="74D342FB" w14:textId="77777777" w:rsidR="00D77C25" w:rsidRPr="00131D10" w:rsidRDefault="00D77C25" w:rsidP="00D77C25">
      <w:pPr>
        <w:numPr>
          <w:ilvl w:val="0"/>
          <w:numId w:val="1"/>
        </w:numPr>
        <w:rPr>
          <w:b/>
        </w:rPr>
      </w:pPr>
      <w:r w:rsidRPr="00131D10">
        <w:rPr>
          <w:color w:val="222222"/>
          <w:shd w:val="clear" w:color="auto" w:fill="FFFFFF"/>
        </w:rPr>
        <w:t> Separate a mixture of compounds in analytical chemistry and biochemistry so as to identify, quantify or purify the individual components of the mixture</w:t>
      </w:r>
      <w:r>
        <w:rPr>
          <w:color w:val="222222"/>
          <w:shd w:val="clear" w:color="auto" w:fill="FFFFFF"/>
        </w:rPr>
        <w:t>.</w:t>
      </w:r>
    </w:p>
    <w:p w14:paraId="67BD93F0" w14:textId="77777777" w:rsidR="00D77C25" w:rsidRPr="00FE4877" w:rsidRDefault="00D77C25" w:rsidP="00D77C25">
      <w:pPr>
        <w:rPr>
          <w:b/>
        </w:rPr>
      </w:pPr>
      <w:r>
        <w:rPr>
          <w:b/>
        </w:rPr>
        <w:t xml:space="preserve">   </w:t>
      </w:r>
      <w:r w:rsidRPr="00FE4877">
        <w:rPr>
          <w:b/>
        </w:rPr>
        <w:t>TLC</w:t>
      </w:r>
      <w:r>
        <w:rPr>
          <w:b/>
        </w:rPr>
        <w:t xml:space="preserve"> (Thin Layer Chromatography)</w:t>
      </w:r>
    </w:p>
    <w:p w14:paraId="6EE148A8" w14:textId="77777777" w:rsidR="00D77C25" w:rsidRPr="00131D10" w:rsidRDefault="00D77C25" w:rsidP="00D77C25">
      <w:pPr>
        <w:numPr>
          <w:ilvl w:val="0"/>
          <w:numId w:val="2"/>
        </w:numPr>
        <w:shd w:val="clear" w:color="auto" w:fill="FFFFFF"/>
        <w:outlineLvl w:val="1"/>
        <w:rPr>
          <w:rFonts w:eastAsia="Times New Roman"/>
          <w:color w:val="000000"/>
          <w:sz w:val="28"/>
          <w:szCs w:val="39"/>
        </w:rPr>
      </w:pPr>
      <w:r w:rsidRPr="00131D10">
        <w:rPr>
          <w:rFonts w:eastAsia="Times New Roman"/>
          <w:color w:val="000000"/>
          <w:szCs w:val="39"/>
        </w:rPr>
        <w:t>Detection of a Particular Compound Present in a Mixture</w:t>
      </w:r>
      <w:r>
        <w:rPr>
          <w:rFonts w:eastAsia="Times New Roman"/>
          <w:color w:val="000000"/>
          <w:szCs w:val="39"/>
        </w:rPr>
        <w:t>.</w:t>
      </w:r>
    </w:p>
    <w:p w14:paraId="53AD5981" w14:textId="77777777" w:rsidR="00D77C25" w:rsidRPr="00131D10" w:rsidRDefault="00D77C25" w:rsidP="00D77C25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39"/>
        </w:rPr>
      </w:pPr>
      <w:r w:rsidRPr="00131D10">
        <w:rPr>
          <w:b w:val="0"/>
          <w:bCs w:val="0"/>
          <w:color w:val="000000"/>
          <w:sz w:val="24"/>
          <w:szCs w:val="39"/>
        </w:rPr>
        <w:t>Determining the Number of Compounds Present in a Mixture</w:t>
      </w:r>
    </w:p>
    <w:p w14:paraId="3C4F8919" w14:textId="77777777" w:rsidR="00D77C25" w:rsidRDefault="00D77C25" w:rsidP="00D77C25">
      <w:pPr>
        <w:jc w:val="both"/>
        <w:rPr>
          <w:b/>
        </w:rPr>
      </w:pPr>
      <w:r>
        <w:t xml:space="preserve">    </w:t>
      </w:r>
      <w:r w:rsidRPr="00CC2B9A">
        <w:rPr>
          <w:b/>
        </w:rPr>
        <w:t xml:space="preserve">GC-MS </w:t>
      </w:r>
      <w:r>
        <w:rPr>
          <w:b/>
        </w:rPr>
        <w:t>(Gas Chromatography- Mass Spectrometry)</w:t>
      </w:r>
    </w:p>
    <w:p w14:paraId="524B58C0" w14:textId="77777777" w:rsidR="00D77C25" w:rsidRPr="00F740D3" w:rsidRDefault="00D77C25" w:rsidP="00D77C25">
      <w:pPr>
        <w:numPr>
          <w:ilvl w:val="0"/>
          <w:numId w:val="3"/>
        </w:numPr>
        <w:jc w:val="both"/>
        <w:rPr>
          <w:b/>
        </w:rPr>
      </w:pPr>
      <w:r w:rsidRPr="00131D10">
        <w:rPr>
          <w:color w:val="222222"/>
          <w:shd w:val="clear" w:color="auto" w:fill="FFFFFF"/>
        </w:rPr>
        <w:t>Analysis and detection even of tiny amounts of a substance</w:t>
      </w:r>
      <w:r>
        <w:rPr>
          <w:color w:val="222222"/>
          <w:shd w:val="clear" w:color="auto" w:fill="FFFFFF"/>
        </w:rPr>
        <w:t>.</w:t>
      </w:r>
    </w:p>
    <w:p w14:paraId="2F98A155" w14:textId="77777777" w:rsidR="00D77C25" w:rsidRDefault="00D77C25" w:rsidP="00D77C25">
      <w:pPr>
        <w:jc w:val="both"/>
        <w:rPr>
          <w:b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</w:t>
      </w:r>
      <w:r w:rsidRPr="00F740D3">
        <w:rPr>
          <w:b/>
          <w:color w:val="222222"/>
          <w:shd w:val="clear" w:color="auto" w:fill="FFFFFF"/>
        </w:rPr>
        <w:t xml:space="preserve">Protein extraction Methods </w:t>
      </w:r>
    </w:p>
    <w:p w14:paraId="0E96E7D3" w14:textId="77777777" w:rsidR="00330A60" w:rsidRPr="00330A60" w:rsidRDefault="00D77C25" w:rsidP="00330A60">
      <w:pPr>
        <w:jc w:val="both"/>
      </w:pPr>
      <w:r w:rsidRPr="00C06E92">
        <w:rPr>
          <w:b/>
          <w:color w:val="222222"/>
          <w:shd w:val="clear" w:color="auto" w:fill="FFFFFF"/>
        </w:rPr>
        <w:t xml:space="preserve">    </w:t>
      </w:r>
      <w:r w:rsidRPr="00330A60">
        <w:t xml:space="preserve">Training in Workplace Hazardous Materials Information System (W.H.M.I.S.) in </w:t>
      </w:r>
      <w:r w:rsidR="00330A60" w:rsidRPr="00330A60">
        <w:t xml:space="preserve">  </w:t>
      </w:r>
    </w:p>
    <w:p w14:paraId="0D71FCB8" w14:textId="45CAFC3C" w:rsidR="00D77C25" w:rsidRPr="00330A60" w:rsidRDefault="00330A60" w:rsidP="00330A60">
      <w:pPr>
        <w:jc w:val="both"/>
      </w:pPr>
      <w:r w:rsidRPr="00330A60">
        <w:t xml:space="preserve">    </w:t>
      </w:r>
      <w:r w:rsidR="00D77C25" w:rsidRPr="00330A60">
        <w:t>Canada</w:t>
      </w:r>
    </w:p>
    <w:p w14:paraId="68F8D337" w14:textId="77777777" w:rsidR="00D77C25" w:rsidRPr="00330A60" w:rsidRDefault="00D77C25" w:rsidP="00D77C25">
      <w:pPr>
        <w:jc w:val="both"/>
        <w:rPr>
          <w:b/>
          <w:sz w:val="14"/>
        </w:rPr>
      </w:pPr>
    </w:p>
    <w:p w14:paraId="19D6A969" w14:textId="77777777" w:rsidR="00D2121F" w:rsidRDefault="00D2121F" w:rsidP="00D77C25">
      <w:pPr>
        <w:jc w:val="both"/>
        <w:rPr>
          <w:b/>
        </w:rPr>
      </w:pPr>
    </w:p>
    <w:p w14:paraId="0DFD1DC3" w14:textId="77777777" w:rsidR="00D77C25" w:rsidRDefault="00D77C25" w:rsidP="00330A60">
      <w:pPr>
        <w:pBdr>
          <w:top w:val="single" w:sz="4" w:space="1" w:color="auto"/>
          <w:bottom w:val="single" w:sz="4" w:space="0" w:color="auto"/>
        </w:pBdr>
        <w:shd w:val="clear" w:color="auto" w:fill="E7E6E6" w:themeFill="background2"/>
        <w:spacing w:line="360" w:lineRule="auto"/>
        <w:jc w:val="center"/>
        <w:rPr>
          <w:b/>
        </w:rPr>
      </w:pPr>
      <w:r>
        <w:rPr>
          <w:b/>
        </w:rPr>
        <w:t>SUMMARY OF QUALIFICATIONS</w:t>
      </w:r>
    </w:p>
    <w:p w14:paraId="7FF5E7BC" w14:textId="77777777" w:rsidR="00D2121F" w:rsidRPr="00330A60" w:rsidRDefault="00D2121F" w:rsidP="00D77C25">
      <w:pPr>
        <w:pBdr>
          <w:bottom w:val="single" w:sz="4" w:space="1" w:color="auto"/>
        </w:pBdr>
        <w:rPr>
          <w:sz w:val="16"/>
        </w:rPr>
      </w:pPr>
    </w:p>
    <w:p w14:paraId="32C21098" w14:textId="77777777" w:rsidR="00D77C25" w:rsidRDefault="00D77C25" w:rsidP="00D2121F">
      <w:pPr>
        <w:pBdr>
          <w:bottom w:val="single" w:sz="4" w:space="1" w:color="auto"/>
        </w:pBdr>
        <w:ind w:left="180" w:hanging="180"/>
        <w:jc w:val="both"/>
      </w:pPr>
      <w:r>
        <w:sym w:font="Symbol" w:char="F0B7"/>
      </w:r>
      <w:r>
        <w:t xml:space="preserve"> Dynamic and performance driven supply chain professional with over 9 years of research and industrial experience in supply chain management, inventory control and lean management. </w:t>
      </w:r>
    </w:p>
    <w:p w14:paraId="5A036AC3" w14:textId="77777777" w:rsidR="00D77C25" w:rsidRDefault="00D77C25" w:rsidP="00D2121F">
      <w:pPr>
        <w:pBdr>
          <w:bottom w:val="single" w:sz="4" w:space="1" w:color="auto"/>
        </w:pBdr>
        <w:ind w:left="180" w:hanging="180"/>
        <w:jc w:val="both"/>
      </w:pPr>
      <w:r>
        <w:sym w:font="Symbol" w:char="F0B7"/>
      </w:r>
      <w:r>
        <w:t xml:space="preserve"> Seeking to leverage supply chain knowledge and expertise to drive organizational growth. </w:t>
      </w:r>
    </w:p>
    <w:p w14:paraId="5023A8FC" w14:textId="77777777" w:rsidR="00D77C25" w:rsidRDefault="00D77C25" w:rsidP="00D2121F">
      <w:pPr>
        <w:pBdr>
          <w:bottom w:val="single" w:sz="4" w:space="1" w:color="auto"/>
        </w:pBdr>
        <w:ind w:left="180" w:hanging="180"/>
        <w:jc w:val="both"/>
      </w:pPr>
      <w:r>
        <w:sym w:font="Symbol" w:char="F0B7"/>
      </w:r>
      <w:r>
        <w:t xml:space="preserve"> Led several projects involving critical analysis and problem solving in supply chain planning, inventory policies, lean management </w:t>
      </w:r>
    </w:p>
    <w:p w14:paraId="0316A5D7" w14:textId="77777777" w:rsidR="00D77C25" w:rsidRDefault="00D77C25" w:rsidP="00D2121F">
      <w:pPr>
        <w:pBdr>
          <w:bottom w:val="single" w:sz="4" w:space="1" w:color="auto"/>
        </w:pBdr>
        <w:ind w:left="180" w:hanging="180"/>
        <w:jc w:val="both"/>
      </w:pPr>
      <w:r>
        <w:sym w:font="Symbol" w:char="F0B7"/>
      </w:r>
      <w:r>
        <w:t xml:space="preserve"> Effective communication skills with published articles in recognized journals and extensive conference presentations </w:t>
      </w:r>
    </w:p>
    <w:p w14:paraId="16E4D7DD" w14:textId="77777777" w:rsidR="00D77C25" w:rsidRDefault="00D77C25" w:rsidP="00D2121F">
      <w:pPr>
        <w:pBdr>
          <w:bottom w:val="single" w:sz="4" w:space="1" w:color="auto"/>
        </w:pBdr>
        <w:ind w:left="180" w:hanging="180"/>
        <w:jc w:val="both"/>
      </w:pPr>
      <w:r>
        <w:sym w:font="Symbol" w:char="F0B7"/>
      </w:r>
      <w:r>
        <w:t xml:space="preserve"> Planned and coordinated graduate projects with peers and industry professionals; organized events in professional bodies, and chaired conferences presentations</w:t>
      </w:r>
    </w:p>
    <w:p w14:paraId="206C413C" w14:textId="497CEA99" w:rsidR="00D77C25" w:rsidRDefault="00D77C25" w:rsidP="00D2121F">
      <w:pPr>
        <w:pBdr>
          <w:bottom w:val="single" w:sz="4" w:space="1" w:color="auto"/>
        </w:pBdr>
        <w:ind w:left="180" w:hanging="180"/>
        <w:jc w:val="both"/>
      </w:pPr>
      <w:r>
        <w:sym w:font="Symbol" w:char="F0B7"/>
      </w:r>
      <w:r>
        <w:t xml:space="preserve"> Experienced with simulation and optimization </w:t>
      </w:r>
      <w:proofErr w:type="spellStart"/>
      <w:r>
        <w:t>softwares</w:t>
      </w:r>
      <w:proofErr w:type="spellEnd"/>
      <w:r>
        <w:t xml:space="preserve">: Arena®, Crystal Ball®, </w:t>
      </w:r>
      <w:proofErr w:type="spellStart"/>
      <w:proofErr w:type="gramStart"/>
      <w:r>
        <w:t>OptQuest</w:t>
      </w:r>
      <w:proofErr w:type="spellEnd"/>
      <w:proofErr w:type="gramEnd"/>
      <w:r>
        <w:t xml:space="preserve">®); proficient with statistical software including </w:t>
      </w:r>
      <w:proofErr w:type="spellStart"/>
      <w:r>
        <w:t>MiniTab</w:t>
      </w:r>
      <w:proofErr w:type="spellEnd"/>
      <w:r>
        <w:t>®, SPSS, and Microsoft Excel</w:t>
      </w:r>
    </w:p>
    <w:p w14:paraId="5B2DEB2C" w14:textId="77777777" w:rsidR="00D2121F" w:rsidRDefault="00D2121F" w:rsidP="004F2F06">
      <w:pPr>
        <w:pBdr>
          <w:bottom w:val="single" w:sz="4" w:space="1" w:color="auto"/>
        </w:pBdr>
      </w:pPr>
    </w:p>
    <w:p w14:paraId="33582FF6" w14:textId="77777777" w:rsidR="00D77C25" w:rsidRPr="00FE4877" w:rsidRDefault="00D77C25" w:rsidP="00330A60">
      <w:pPr>
        <w:pBdr>
          <w:top w:val="single" w:sz="4" w:space="1" w:color="auto"/>
          <w:bottom w:val="single" w:sz="4" w:space="1" w:color="auto"/>
        </w:pBdr>
        <w:shd w:val="clear" w:color="auto" w:fill="E7E6E6" w:themeFill="background2"/>
        <w:spacing w:line="360" w:lineRule="auto"/>
        <w:jc w:val="center"/>
        <w:rPr>
          <w:b/>
        </w:rPr>
      </w:pPr>
      <w:r w:rsidRPr="00FE4877">
        <w:rPr>
          <w:b/>
        </w:rPr>
        <w:t>PROFESSIONAL EXPERIENCE</w:t>
      </w:r>
    </w:p>
    <w:p w14:paraId="320EEA44" w14:textId="77777777" w:rsidR="00D2121F" w:rsidRDefault="00D2121F" w:rsidP="00D77C25">
      <w:pPr>
        <w:jc w:val="both"/>
        <w:rPr>
          <w:b/>
          <w:bCs/>
          <w:iCs/>
        </w:rPr>
      </w:pPr>
    </w:p>
    <w:p w14:paraId="5B68DB5E" w14:textId="7DA72FDC" w:rsidR="00C30077" w:rsidRDefault="00EC2EDA" w:rsidP="00D77C25">
      <w:pPr>
        <w:jc w:val="both"/>
        <w:rPr>
          <w:b/>
          <w:bCs/>
          <w:iCs/>
        </w:rPr>
      </w:pPr>
      <w:r>
        <w:rPr>
          <w:b/>
          <w:bCs/>
          <w:iCs/>
        </w:rPr>
        <w:t>Part-time Lecture</w:t>
      </w:r>
      <w:r w:rsidR="00051B8B">
        <w:rPr>
          <w:b/>
          <w:bCs/>
          <w:iCs/>
        </w:rPr>
        <w:t>,</w:t>
      </w:r>
      <w:r w:rsidR="00051B8B">
        <w:rPr>
          <w:b/>
          <w:bCs/>
          <w:iCs/>
        </w:rPr>
        <w:tab/>
      </w:r>
      <w:r w:rsidR="00051B8B">
        <w:rPr>
          <w:b/>
          <w:bCs/>
          <w:iCs/>
        </w:rPr>
        <w:tab/>
      </w:r>
      <w:r w:rsidR="00051B8B">
        <w:rPr>
          <w:b/>
          <w:bCs/>
          <w:iCs/>
        </w:rPr>
        <w:tab/>
      </w:r>
      <w:r w:rsidR="00051B8B">
        <w:rPr>
          <w:b/>
          <w:bCs/>
          <w:iCs/>
        </w:rPr>
        <w:tab/>
      </w:r>
      <w:r w:rsidR="00051B8B">
        <w:rPr>
          <w:b/>
          <w:bCs/>
          <w:iCs/>
        </w:rPr>
        <w:tab/>
      </w:r>
      <w:r w:rsidR="00051B8B">
        <w:rPr>
          <w:b/>
          <w:bCs/>
          <w:iCs/>
        </w:rPr>
        <w:tab/>
      </w:r>
      <w:r w:rsidR="00051B8B">
        <w:rPr>
          <w:b/>
          <w:bCs/>
          <w:iCs/>
        </w:rPr>
        <w:tab/>
      </w:r>
      <w:r w:rsidR="00051B8B">
        <w:rPr>
          <w:b/>
          <w:bCs/>
          <w:iCs/>
        </w:rPr>
        <w:tab/>
      </w:r>
      <w:r w:rsidR="00051B8B">
        <w:rPr>
          <w:b/>
          <w:bCs/>
          <w:iCs/>
        </w:rPr>
        <w:tab/>
      </w:r>
      <w:r w:rsidR="00C30077" w:rsidRPr="00051B8B">
        <w:rPr>
          <w:bCs/>
          <w:iCs/>
        </w:rPr>
        <w:t>2021- Now</w:t>
      </w:r>
    </w:p>
    <w:p w14:paraId="2A7F0E52" w14:textId="77777777" w:rsidR="00C30077" w:rsidRDefault="00C30077" w:rsidP="00C30077">
      <w:pPr>
        <w:jc w:val="both"/>
      </w:pPr>
      <w:proofErr w:type="spellStart"/>
      <w:r w:rsidRPr="00132119">
        <w:t>Tribhuvan</w:t>
      </w:r>
      <w:proofErr w:type="spellEnd"/>
      <w:r w:rsidRPr="00132119">
        <w:t xml:space="preserve"> University, </w:t>
      </w:r>
    </w:p>
    <w:p w14:paraId="6D8BE28C" w14:textId="67552432" w:rsidR="00C30077" w:rsidRDefault="00C30077" w:rsidP="00C30077">
      <w:pPr>
        <w:jc w:val="both"/>
      </w:pPr>
      <w:r w:rsidRPr="00132119">
        <w:t xml:space="preserve">Institute of Agriculture and Animal Science, Rampur Campus </w:t>
      </w:r>
      <w:proofErr w:type="spellStart"/>
      <w:r w:rsidRPr="00132119">
        <w:t>Chitwan</w:t>
      </w:r>
      <w:proofErr w:type="spellEnd"/>
      <w:r>
        <w:t xml:space="preserve">. </w:t>
      </w:r>
    </w:p>
    <w:p w14:paraId="60B47E76" w14:textId="37F1E8A1" w:rsidR="00C30077" w:rsidRPr="00330A60" w:rsidRDefault="00330A60" w:rsidP="00330A60">
      <w:pPr>
        <w:tabs>
          <w:tab w:val="left" w:pos="1002"/>
        </w:tabs>
        <w:jc w:val="both"/>
        <w:rPr>
          <w:b/>
          <w:bCs/>
          <w:iCs/>
          <w:sz w:val="18"/>
        </w:rPr>
      </w:pPr>
      <w:r>
        <w:rPr>
          <w:b/>
          <w:bCs/>
          <w:iCs/>
        </w:rPr>
        <w:tab/>
      </w:r>
    </w:p>
    <w:p w14:paraId="5934B2E7" w14:textId="718EFEC5" w:rsidR="00D77C25" w:rsidRPr="00FE4877" w:rsidRDefault="00D77C25" w:rsidP="00D77C25">
      <w:pPr>
        <w:jc w:val="both"/>
        <w:rPr>
          <w:b/>
        </w:rPr>
      </w:pPr>
      <w:r w:rsidRPr="00FE4877">
        <w:rPr>
          <w:b/>
          <w:bCs/>
          <w:iCs/>
        </w:rPr>
        <w:t>Visiting Scientist</w:t>
      </w:r>
      <w:r w:rsidRPr="00FE4877">
        <w:rPr>
          <w:rFonts w:eastAsia="Times New Roman"/>
          <w:b/>
        </w:rPr>
        <w:tab/>
      </w:r>
      <w:r w:rsidRPr="00FE4877">
        <w:rPr>
          <w:rFonts w:eastAsia="Times New Roman"/>
          <w:b/>
        </w:rPr>
        <w:tab/>
      </w:r>
      <w:r w:rsidRPr="00FE4877">
        <w:rPr>
          <w:rFonts w:eastAsia="Times New Roman"/>
          <w:b/>
        </w:rPr>
        <w:tab/>
      </w:r>
      <w:r w:rsidRPr="00FE4877">
        <w:rPr>
          <w:rFonts w:eastAsia="Times New Roman"/>
          <w:b/>
        </w:rPr>
        <w:tab/>
      </w:r>
      <w:r w:rsidRPr="00FE4877">
        <w:rPr>
          <w:rFonts w:eastAsia="Times New Roman"/>
          <w:b/>
        </w:rPr>
        <w:tab/>
      </w:r>
      <w:r w:rsidRPr="00FE4877">
        <w:rPr>
          <w:rFonts w:eastAsia="Times New Roman"/>
          <w:b/>
        </w:rPr>
        <w:tab/>
      </w:r>
      <w:r w:rsidRPr="00FE4877">
        <w:rPr>
          <w:rFonts w:eastAsia="Times New Roman"/>
          <w:b/>
        </w:rPr>
        <w:tab/>
      </w:r>
      <w:r w:rsidRPr="00FE4877">
        <w:rPr>
          <w:rFonts w:eastAsia="Times New Roman"/>
          <w:b/>
        </w:rPr>
        <w:tab/>
      </w:r>
      <w:r>
        <w:rPr>
          <w:rFonts w:eastAsia="Times New Roman"/>
          <w:b/>
        </w:rPr>
        <w:t xml:space="preserve">       </w:t>
      </w:r>
      <w:r w:rsidRPr="00FE4877">
        <w:rPr>
          <w:rFonts w:eastAsia="Times New Roman"/>
          <w:b/>
        </w:rPr>
        <w:t xml:space="preserve">   </w:t>
      </w:r>
      <w:r w:rsidR="00051B8B">
        <w:rPr>
          <w:rFonts w:eastAsia="Times New Roman"/>
          <w:b/>
        </w:rPr>
        <w:tab/>
      </w:r>
      <w:r w:rsidRPr="00FE4877">
        <w:rPr>
          <w:rFonts w:eastAsia="Times New Roman"/>
        </w:rPr>
        <w:t>201</w:t>
      </w:r>
      <w:r>
        <w:rPr>
          <w:rFonts w:eastAsia="Times New Roman"/>
        </w:rPr>
        <w:t>9</w:t>
      </w:r>
      <w:r w:rsidRPr="00FE4877">
        <w:rPr>
          <w:rFonts w:eastAsia="Times New Roman"/>
        </w:rPr>
        <w:t xml:space="preserve">- </w:t>
      </w:r>
      <w:r w:rsidR="00EC2EDA">
        <w:rPr>
          <w:rFonts w:eastAsia="Times New Roman"/>
        </w:rPr>
        <w:t>2020</w:t>
      </w:r>
      <w:bookmarkStart w:id="0" w:name="_GoBack"/>
      <w:bookmarkEnd w:id="0"/>
      <w:r w:rsidRPr="00FE4877">
        <w:rPr>
          <w:b/>
        </w:rPr>
        <w:tab/>
      </w:r>
    </w:p>
    <w:p w14:paraId="55C02D25" w14:textId="77777777" w:rsidR="00D77C25" w:rsidRPr="00FE4877" w:rsidRDefault="00D77C25" w:rsidP="00D77C25">
      <w:pPr>
        <w:spacing w:line="174" w:lineRule="atLeast"/>
        <w:jc w:val="both"/>
        <w:rPr>
          <w:color w:val="222222"/>
        </w:rPr>
      </w:pPr>
      <w:r w:rsidRPr="00FE4877">
        <w:rPr>
          <w:color w:val="222222"/>
        </w:rPr>
        <w:t>McGill University, QC, Canada</w:t>
      </w:r>
    </w:p>
    <w:p w14:paraId="4890CD7E" w14:textId="77777777" w:rsidR="00D77C25" w:rsidRPr="00330A60" w:rsidRDefault="00D77C25" w:rsidP="00D77C25">
      <w:pPr>
        <w:jc w:val="both"/>
        <w:rPr>
          <w:rFonts w:eastAsia="Times New Roman"/>
          <w:b/>
          <w:sz w:val="18"/>
        </w:rPr>
      </w:pPr>
      <w:r w:rsidRPr="00FE4877">
        <w:tab/>
      </w:r>
    </w:p>
    <w:p w14:paraId="76282792" w14:textId="77777777" w:rsidR="00D77C25" w:rsidRPr="00FE4877" w:rsidRDefault="00D77C25" w:rsidP="00D77C25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E487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Extraction and purification of compounds from biomass, and in analytical chemistry methods</w:t>
      </w:r>
    </w:p>
    <w:p w14:paraId="7D831335" w14:textId="77777777" w:rsidR="00D77C25" w:rsidRPr="00FE4877" w:rsidRDefault="00D77C25" w:rsidP="00D77C25">
      <w:pPr>
        <w:pStyle w:val="ListParagraph"/>
        <w:numPr>
          <w:ilvl w:val="0"/>
          <w:numId w:val="4"/>
        </w:numPr>
        <w:spacing w:line="276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E487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Presentation of the research findings in different scientific meetings</w:t>
      </w:r>
    </w:p>
    <w:p w14:paraId="09996777" w14:textId="4596559B" w:rsidR="00D77C25" w:rsidRPr="00D2121F" w:rsidRDefault="00D77C25" w:rsidP="00D2121F">
      <w:pPr>
        <w:pStyle w:val="ListParagraph"/>
        <w:numPr>
          <w:ilvl w:val="0"/>
          <w:numId w:val="4"/>
        </w:numPr>
        <w:spacing w:line="276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E487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Publication of research outcomes in scientific journals</w:t>
      </w:r>
    </w:p>
    <w:p w14:paraId="5D22EB8A" w14:textId="77777777" w:rsidR="00D77C25" w:rsidRPr="00FE4877" w:rsidRDefault="00D77C25" w:rsidP="00D77C25">
      <w:pPr>
        <w:adjustRightInd w:val="0"/>
        <w:jc w:val="both"/>
        <w:rPr>
          <w:rFonts w:eastAsia="Times New Roman"/>
        </w:rPr>
      </w:pPr>
      <w:r>
        <w:rPr>
          <w:b/>
        </w:rPr>
        <w:t>Visiting Faculty</w:t>
      </w:r>
      <w:r w:rsidRPr="00FE4877">
        <w:rPr>
          <w:b/>
        </w:rPr>
        <w:tab/>
      </w:r>
      <w:r w:rsidRPr="00FE4877">
        <w:rPr>
          <w:b/>
        </w:rPr>
        <w:tab/>
      </w:r>
      <w:r w:rsidRPr="00FE4877">
        <w:rPr>
          <w:b/>
        </w:rPr>
        <w:tab/>
      </w:r>
      <w:r w:rsidRPr="00FE4877">
        <w:rPr>
          <w:b/>
        </w:rPr>
        <w:tab/>
      </w:r>
      <w:r w:rsidRPr="00FE4877">
        <w:rPr>
          <w:b/>
        </w:rPr>
        <w:tab/>
      </w:r>
      <w:r w:rsidRPr="00FE4877">
        <w:rPr>
          <w:b/>
        </w:rPr>
        <w:tab/>
      </w:r>
      <w:r w:rsidRPr="00FE4877">
        <w:rPr>
          <w:b/>
        </w:rPr>
        <w:tab/>
      </w:r>
      <w:r w:rsidRPr="00FE4877">
        <w:rPr>
          <w:b/>
        </w:rPr>
        <w:tab/>
      </w:r>
      <w:r w:rsidRPr="00FE4877">
        <w:rPr>
          <w:b/>
        </w:rPr>
        <w:tab/>
        <w:t xml:space="preserve">    </w:t>
      </w:r>
      <w:r w:rsidRPr="00FE4877">
        <w:rPr>
          <w:rFonts w:eastAsia="Times New Roman"/>
        </w:rPr>
        <w:t>2017– 201</w:t>
      </w:r>
      <w:r>
        <w:rPr>
          <w:rFonts w:eastAsia="Times New Roman"/>
        </w:rPr>
        <w:t>9</w:t>
      </w:r>
    </w:p>
    <w:p w14:paraId="56762C86" w14:textId="77777777" w:rsidR="00330A60" w:rsidRPr="00330A60" w:rsidRDefault="00330A60" w:rsidP="00D77C25">
      <w:pPr>
        <w:spacing w:line="174" w:lineRule="atLeast"/>
        <w:jc w:val="both"/>
        <w:rPr>
          <w:color w:val="222222"/>
          <w:sz w:val="4"/>
        </w:rPr>
      </w:pPr>
    </w:p>
    <w:p w14:paraId="2D4270E8" w14:textId="27012959" w:rsidR="00D77C25" w:rsidRPr="00330A60" w:rsidRDefault="00D77C25" w:rsidP="00330A60">
      <w:pPr>
        <w:spacing w:line="174" w:lineRule="atLeast"/>
        <w:jc w:val="both"/>
        <w:rPr>
          <w:color w:val="222222"/>
        </w:rPr>
      </w:pPr>
      <w:r w:rsidRPr="00FE4877">
        <w:rPr>
          <w:color w:val="222222"/>
        </w:rPr>
        <w:t>Kathmandu University, Nepal</w:t>
      </w:r>
      <w:r w:rsidRPr="00FE4877">
        <w:rPr>
          <w:b/>
        </w:rPr>
        <w:tab/>
        <w:t xml:space="preserve">                                               </w:t>
      </w:r>
    </w:p>
    <w:p w14:paraId="68F24008" w14:textId="77777777" w:rsidR="00D77C25" w:rsidRPr="00FE4877" w:rsidRDefault="00D77C25" w:rsidP="00D77C25">
      <w:pPr>
        <w:pStyle w:val="NoSpacing"/>
        <w:numPr>
          <w:ilvl w:val="0"/>
          <w:numId w:val="5"/>
        </w:numPr>
      </w:pPr>
      <w:r w:rsidRPr="00FE4877">
        <w:lastRenderedPageBreak/>
        <w:t>Prepared innovative proposal, business plan and project cost quotations for the general public, government offices and commercial complex</w:t>
      </w:r>
    </w:p>
    <w:p w14:paraId="308F6540" w14:textId="77777777" w:rsidR="00D77C25" w:rsidRPr="00FE4877" w:rsidRDefault="00D77C25" w:rsidP="00D77C25">
      <w:pPr>
        <w:pStyle w:val="ListParagraph"/>
        <w:numPr>
          <w:ilvl w:val="0"/>
          <w:numId w:val="5"/>
        </w:numPr>
        <w:spacing w:line="276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E487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Teaching food harvesting and processing technology to university graduates.</w:t>
      </w:r>
    </w:p>
    <w:p w14:paraId="082C02C6" w14:textId="77777777" w:rsidR="00D77C25" w:rsidRPr="00FE4877" w:rsidRDefault="00D77C25" w:rsidP="00D77C25">
      <w:pPr>
        <w:pStyle w:val="ListParagraph"/>
        <w:numPr>
          <w:ilvl w:val="0"/>
          <w:numId w:val="5"/>
        </w:numPr>
        <w:spacing w:line="276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E487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Teaching nutraceutical and functional food to university graduate.</w:t>
      </w:r>
    </w:p>
    <w:p w14:paraId="1B731417" w14:textId="77777777" w:rsidR="00D77C25" w:rsidRPr="00FE4877" w:rsidRDefault="00D77C25" w:rsidP="00D77C25">
      <w:pPr>
        <w:pStyle w:val="ListParagraph"/>
        <w:numPr>
          <w:ilvl w:val="0"/>
          <w:numId w:val="5"/>
        </w:numPr>
        <w:spacing w:line="276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E487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Supervise university graduates for research work. </w:t>
      </w:r>
    </w:p>
    <w:p w14:paraId="28D665A3" w14:textId="77777777" w:rsidR="00D77C25" w:rsidRPr="00FE4877" w:rsidRDefault="00D77C25" w:rsidP="00D77C25">
      <w:pPr>
        <w:pStyle w:val="ListParagraph"/>
        <w:numPr>
          <w:ilvl w:val="0"/>
          <w:numId w:val="5"/>
        </w:numPr>
        <w:spacing w:line="276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E487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Involve in the research related to food and food processing technology.</w:t>
      </w:r>
    </w:p>
    <w:p w14:paraId="4405E94B" w14:textId="77777777" w:rsidR="00D77C25" w:rsidRPr="00FE4877" w:rsidRDefault="00D77C25" w:rsidP="00D77C25">
      <w:pPr>
        <w:pStyle w:val="ListParagraph"/>
        <w:numPr>
          <w:ilvl w:val="0"/>
          <w:numId w:val="5"/>
        </w:numPr>
        <w:spacing w:line="276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E487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Publication of research outcomes in the scientific journals.</w:t>
      </w:r>
    </w:p>
    <w:p w14:paraId="31D3BC3C" w14:textId="77777777" w:rsidR="00D77C25" w:rsidRPr="00253A0F" w:rsidRDefault="00D77C25" w:rsidP="00D77C25">
      <w:pPr>
        <w:pStyle w:val="ListParagraph"/>
        <w:numPr>
          <w:ilvl w:val="0"/>
          <w:numId w:val="5"/>
        </w:numPr>
        <w:spacing w:line="276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E487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Organize seminars to encourage students for presentation.</w:t>
      </w:r>
    </w:p>
    <w:p w14:paraId="335EFCB7" w14:textId="77777777" w:rsidR="00D2121F" w:rsidRDefault="00D2121F" w:rsidP="00D77C25">
      <w:pPr>
        <w:adjustRightInd w:val="0"/>
        <w:jc w:val="both"/>
        <w:rPr>
          <w:b/>
        </w:rPr>
      </w:pPr>
    </w:p>
    <w:p w14:paraId="22E92968" w14:textId="4DAFA87D" w:rsidR="00D77C25" w:rsidRPr="00330A60" w:rsidRDefault="00D77C25" w:rsidP="00D77C25">
      <w:pPr>
        <w:adjustRightInd w:val="0"/>
        <w:jc w:val="both"/>
        <w:rPr>
          <w:b/>
        </w:rPr>
      </w:pPr>
      <w:r w:rsidRPr="00FE4877">
        <w:rPr>
          <w:b/>
        </w:rPr>
        <w:t>Research Fellow</w:t>
      </w:r>
      <w:r w:rsidR="00330A60">
        <w:rPr>
          <w:b/>
        </w:rPr>
        <w:tab/>
      </w:r>
      <w:r w:rsidR="00330A60">
        <w:rPr>
          <w:b/>
        </w:rPr>
        <w:tab/>
      </w:r>
      <w:r w:rsidR="00330A60">
        <w:rPr>
          <w:b/>
        </w:rPr>
        <w:tab/>
      </w:r>
      <w:r w:rsidR="00330A60">
        <w:rPr>
          <w:b/>
        </w:rPr>
        <w:tab/>
      </w:r>
      <w:r w:rsidR="00330A60">
        <w:rPr>
          <w:b/>
        </w:rPr>
        <w:tab/>
      </w:r>
      <w:r w:rsidR="00330A60">
        <w:rPr>
          <w:b/>
        </w:rPr>
        <w:tab/>
      </w:r>
      <w:r w:rsidR="00330A60">
        <w:rPr>
          <w:b/>
        </w:rPr>
        <w:tab/>
      </w:r>
      <w:r w:rsidR="00330A60">
        <w:rPr>
          <w:b/>
        </w:rPr>
        <w:tab/>
      </w:r>
      <w:r w:rsidR="00330A60">
        <w:rPr>
          <w:b/>
        </w:rPr>
        <w:tab/>
      </w:r>
      <w:r w:rsidRPr="00FE4877">
        <w:rPr>
          <w:rFonts w:eastAsia="Times New Roman"/>
        </w:rPr>
        <w:t>2016 – 2017</w:t>
      </w:r>
    </w:p>
    <w:p w14:paraId="65E64BED" w14:textId="77777777" w:rsidR="00D77C25" w:rsidRPr="00FE4877" w:rsidRDefault="00D77C25" w:rsidP="00D77C25">
      <w:pPr>
        <w:adjustRightInd w:val="0"/>
        <w:jc w:val="both"/>
      </w:pPr>
      <w:r w:rsidRPr="00FE4877">
        <w:t xml:space="preserve">Nepal Academy of Science and Technology, </w:t>
      </w:r>
      <w:proofErr w:type="spellStart"/>
      <w:r w:rsidRPr="00FE4877">
        <w:t>Lalitpur</w:t>
      </w:r>
      <w:proofErr w:type="spellEnd"/>
      <w:r w:rsidRPr="00FE4877">
        <w:t>, Nepal</w:t>
      </w:r>
    </w:p>
    <w:p w14:paraId="4EFBB86F" w14:textId="77777777" w:rsidR="00D77C25" w:rsidRPr="00FE4877" w:rsidRDefault="00D77C25" w:rsidP="00D77C25">
      <w:pPr>
        <w:pStyle w:val="NoSpacing"/>
        <w:numPr>
          <w:ilvl w:val="0"/>
          <w:numId w:val="5"/>
        </w:numPr>
      </w:pPr>
      <w:r w:rsidRPr="00FE4877">
        <w:t>Extraction, isolation, and identification of micro nutrients in the different food products.</w:t>
      </w:r>
    </w:p>
    <w:p w14:paraId="29DF6566" w14:textId="77777777" w:rsidR="00D77C25" w:rsidRPr="00FE4877" w:rsidRDefault="00D77C25" w:rsidP="00D77C25">
      <w:pPr>
        <w:pStyle w:val="NoSpacing"/>
        <w:numPr>
          <w:ilvl w:val="0"/>
          <w:numId w:val="5"/>
        </w:numPr>
      </w:pPr>
      <w:r w:rsidRPr="00FE4877">
        <w:t>Development of low-cost food processing technology.</w:t>
      </w:r>
    </w:p>
    <w:p w14:paraId="7A41C32E" w14:textId="77777777" w:rsidR="00D77C25" w:rsidRPr="00FE4877" w:rsidRDefault="00D77C25" w:rsidP="00D77C25">
      <w:pPr>
        <w:pStyle w:val="NoSpacing"/>
        <w:numPr>
          <w:ilvl w:val="0"/>
          <w:numId w:val="5"/>
        </w:numPr>
      </w:pPr>
      <w:r w:rsidRPr="00FE4877">
        <w:t>Development of project proposals for exploration of external fund.</w:t>
      </w:r>
    </w:p>
    <w:p w14:paraId="47E9C6B4" w14:textId="77777777" w:rsidR="00D77C25" w:rsidRPr="00FE4877" w:rsidRDefault="00D77C25" w:rsidP="00D77C25">
      <w:pPr>
        <w:pStyle w:val="NoSpacing"/>
        <w:numPr>
          <w:ilvl w:val="0"/>
          <w:numId w:val="5"/>
        </w:numPr>
      </w:pPr>
      <w:r w:rsidRPr="00FE4877">
        <w:t>Presentation of the research findings in different scientific meetings.</w:t>
      </w:r>
    </w:p>
    <w:p w14:paraId="6E78BF21" w14:textId="77777777" w:rsidR="00D77C25" w:rsidRPr="00FE4877" w:rsidRDefault="00D77C25" w:rsidP="00D77C25">
      <w:pPr>
        <w:pStyle w:val="NoSpacing"/>
        <w:numPr>
          <w:ilvl w:val="0"/>
          <w:numId w:val="5"/>
        </w:numPr>
      </w:pPr>
      <w:r w:rsidRPr="00FE4877">
        <w:t>Publication of research outcomes in scientific journals.</w:t>
      </w:r>
    </w:p>
    <w:p w14:paraId="294949BA" w14:textId="77777777" w:rsidR="00D77C25" w:rsidRDefault="00D77C25" w:rsidP="00D77C25">
      <w:pPr>
        <w:pStyle w:val="ListParagraph"/>
        <w:spacing w:line="276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14:paraId="00CD13D2" w14:textId="77777777" w:rsidR="00D77C25" w:rsidRPr="00FE4877" w:rsidRDefault="00D77C25" w:rsidP="00330A60">
      <w:pPr>
        <w:pBdr>
          <w:top w:val="single" w:sz="4" w:space="1" w:color="auto"/>
          <w:bottom w:val="single" w:sz="4" w:space="1" w:color="auto"/>
        </w:pBdr>
        <w:shd w:val="clear" w:color="auto" w:fill="E7E6E6" w:themeFill="background2"/>
        <w:spacing w:line="360" w:lineRule="auto"/>
        <w:jc w:val="center"/>
        <w:rPr>
          <w:b/>
          <w:iCs/>
        </w:rPr>
      </w:pPr>
      <w:r w:rsidRPr="00FE4877">
        <w:rPr>
          <w:b/>
          <w:iCs/>
        </w:rPr>
        <w:t xml:space="preserve">PROFESSIONAL DEVELOPMENT INVOLVEMENT &amp; AFFILIATIONS </w:t>
      </w:r>
    </w:p>
    <w:p w14:paraId="48991219" w14:textId="5F99085C" w:rsidR="00D77C25" w:rsidRDefault="00D77C25" w:rsidP="00D77C25"/>
    <w:p w14:paraId="42310630" w14:textId="0AFCC58B" w:rsidR="00E07C9A" w:rsidRDefault="00D77C25" w:rsidP="00D2121F">
      <w:pPr>
        <w:pStyle w:val="NoSpacing"/>
        <w:numPr>
          <w:ilvl w:val="0"/>
          <w:numId w:val="5"/>
        </w:numPr>
        <w:jc w:val="both"/>
      </w:pPr>
      <w:r w:rsidRPr="00FE4877">
        <w:t>Participate</w:t>
      </w:r>
      <w:r w:rsidR="00BA47E4">
        <w:t xml:space="preserve"> the “</w:t>
      </w:r>
      <w:r w:rsidR="00BA47E4" w:rsidRPr="00E07C9A">
        <w:rPr>
          <w:b/>
        </w:rPr>
        <w:t>ASM-AAAS-TWAS Reginal Course on “Science Diplomacy</w:t>
      </w:r>
      <w:r w:rsidR="00BA47E4">
        <w:t>” International</w:t>
      </w:r>
      <w:r>
        <w:t xml:space="preserve"> organized by </w:t>
      </w:r>
      <w:r w:rsidR="00BA47E4" w:rsidRPr="00BA47E4">
        <w:t>American Association for th</w:t>
      </w:r>
      <w:r w:rsidR="00BA47E4">
        <w:t xml:space="preserve">e Advancement of Science (AAAS), </w:t>
      </w:r>
      <w:r w:rsidR="00BA47E4" w:rsidRPr="00BA47E4">
        <w:t>the Academy of Sciences of Malaysia (ASM)</w:t>
      </w:r>
      <w:r w:rsidR="00BA47E4">
        <w:t xml:space="preserve"> and The World Academy of Science (TWAS)</w:t>
      </w:r>
      <w:r>
        <w:t xml:space="preserve">, </w:t>
      </w:r>
      <w:r w:rsidR="00BA47E4" w:rsidRPr="00E07C9A">
        <w:rPr>
          <w:b/>
          <w:bCs/>
        </w:rPr>
        <w:t>Malaysia</w:t>
      </w:r>
      <w:r w:rsidRPr="00E07C9A">
        <w:rPr>
          <w:b/>
          <w:bCs/>
        </w:rPr>
        <w:t xml:space="preserve">, </w:t>
      </w:r>
      <w:r w:rsidR="00BA47E4" w:rsidRPr="00E07C9A">
        <w:rPr>
          <w:b/>
          <w:bCs/>
        </w:rPr>
        <w:t>16-19 March, 2021</w:t>
      </w:r>
      <w:r>
        <w:t>.</w:t>
      </w:r>
    </w:p>
    <w:p w14:paraId="7A4BB0F4" w14:textId="77777777" w:rsidR="00D2407F" w:rsidRDefault="00D2407F" w:rsidP="00D2121F">
      <w:pPr>
        <w:pStyle w:val="NoSpacing"/>
        <w:ind w:left="720"/>
        <w:jc w:val="both"/>
      </w:pPr>
    </w:p>
    <w:p w14:paraId="1E331F1E" w14:textId="31F8CFB1" w:rsidR="00E07C9A" w:rsidRDefault="00E07C9A" w:rsidP="00D2121F">
      <w:pPr>
        <w:pStyle w:val="NoSpacing"/>
        <w:numPr>
          <w:ilvl w:val="0"/>
          <w:numId w:val="5"/>
        </w:numPr>
        <w:jc w:val="both"/>
      </w:pPr>
      <w:r>
        <w:t xml:space="preserve">Invited as a </w:t>
      </w:r>
      <w:r w:rsidRPr="00E07C9A">
        <w:rPr>
          <w:b/>
        </w:rPr>
        <w:t>Speaker on</w:t>
      </w:r>
      <w:r>
        <w:t xml:space="preserve"> “</w:t>
      </w:r>
      <w:r w:rsidRPr="00E07C9A">
        <w:rPr>
          <w:b/>
        </w:rPr>
        <w:t>Experience Sharing and Career Guidance</w:t>
      </w:r>
      <w:r>
        <w:t>” organized by Society of Nepalese Students in Korea (SONSIK),</w:t>
      </w:r>
      <w:r w:rsidR="00D2407F">
        <w:t xml:space="preserve"> </w:t>
      </w:r>
      <w:r w:rsidR="00D2407F" w:rsidRPr="00D2407F">
        <w:rPr>
          <w:b/>
        </w:rPr>
        <w:t>South Korea</w:t>
      </w:r>
      <w:r w:rsidR="00D2407F">
        <w:t>, 2021</w:t>
      </w:r>
      <w:r>
        <w:t>.</w:t>
      </w:r>
    </w:p>
    <w:p w14:paraId="0504BEFC" w14:textId="77777777" w:rsidR="00E07C9A" w:rsidRDefault="00E07C9A" w:rsidP="00D2121F">
      <w:pPr>
        <w:pStyle w:val="NoSpacing"/>
        <w:ind w:left="720"/>
        <w:jc w:val="both"/>
      </w:pPr>
    </w:p>
    <w:p w14:paraId="6ED6687E" w14:textId="5E067656" w:rsidR="0003070C" w:rsidRDefault="0003070C" w:rsidP="00D2121F">
      <w:pPr>
        <w:pStyle w:val="NoSpacing"/>
        <w:numPr>
          <w:ilvl w:val="0"/>
          <w:numId w:val="5"/>
        </w:numPr>
        <w:jc w:val="both"/>
      </w:pPr>
      <w:r w:rsidRPr="00FE4877">
        <w:t>Participate</w:t>
      </w:r>
      <w:r>
        <w:t xml:space="preserve"> the “</w:t>
      </w:r>
      <w:r w:rsidRPr="0003070C">
        <w:rPr>
          <w:b/>
        </w:rPr>
        <w:t>Global Model United Nation</w:t>
      </w:r>
      <w:r>
        <w:t>” organized by World Congress For Youth and Diplomacy-</w:t>
      </w:r>
      <w:r w:rsidR="00356CD7" w:rsidRPr="00356CD7">
        <w:rPr>
          <w:b/>
        </w:rPr>
        <w:t>USA,</w:t>
      </w:r>
      <w:r w:rsidR="00356CD7">
        <w:t xml:space="preserve"> </w:t>
      </w:r>
      <w:r w:rsidRPr="000257F5">
        <w:rPr>
          <w:b/>
        </w:rPr>
        <w:t>2021</w:t>
      </w:r>
    </w:p>
    <w:p w14:paraId="1F23C1F8" w14:textId="77777777" w:rsidR="00BA47E4" w:rsidRDefault="00BA47E4" w:rsidP="00D2121F">
      <w:pPr>
        <w:pStyle w:val="NoSpacing"/>
        <w:ind w:left="720"/>
        <w:jc w:val="both"/>
      </w:pPr>
    </w:p>
    <w:p w14:paraId="1DBE0DCA" w14:textId="3F718D1A" w:rsidR="00BA47E4" w:rsidRDefault="00BA47E4" w:rsidP="00D2121F">
      <w:pPr>
        <w:pStyle w:val="NoSpacing"/>
        <w:numPr>
          <w:ilvl w:val="0"/>
          <w:numId w:val="5"/>
        </w:numPr>
        <w:jc w:val="both"/>
      </w:pPr>
      <w:r w:rsidRPr="00FE4877">
        <w:t>Participate</w:t>
      </w:r>
      <w:r>
        <w:t xml:space="preserve"> the “International Winter School on Public Policy - Alps Edition organized by International Public Policy Association, </w:t>
      </w:r>
      <w:r w:rsidRPr="007C33A1">
        <w:rPr>
          <w:b/>
          <w:bCs/>
        </w:rPr>
        <w:t>France,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6</w:t>
      </w:r>
      <w:proofErr w:type="gramEnd"/>
      <w:r>
        <w:rPr>
          <w:b/>
          <w:bCs/>
        </w:rPr>
        <w:t xml:space="preserve"> Jan-10 Jan</w:t>
      </w:r>
      <w:r w:rsidRPr="007C33A1">
        <w:rPr>
          <w:b/>
          <w:bCs/>
        </w:rPr>
        <w:t xml:space="preserve"> 2020</w:t>
      </w:r>
      <w:r>
        <w:t>.</w:t>
      </w:r>
    </w:p>
    <w:p w14:paraId="2C358F0F" w14:textId="77777777" w:rsidR="00BA47E4" w:rsidRDefault="00BA47E4" w:rsidP="00D2121F">
      <w:pPr>
        <w:pStyle w:val="NoSpacing"/>
        <w:ind w:left="720"/>
        <w:jc w:val="both"/>
      </w:pPr>
    </w:p>
    <w:p w14:paraId="58A8A843" w14:textId="2BA13D3B" w:rsidR="00D77C25" w:rsidRDefault="00D77C25" w:rsidP="00D2121F">
      <w:pPr>
        <w:pStyle w:val="NoSpacing"/>
        <w:numPr>
          <w:ilvl w:val="0"/>
          <w:numId w:val="5"/>
        </w:numPr>
        <w:jc w:val="both"/>
      </w:pPr>
      <w:r w:rsidRPr="00FE4877">
        <w:t xml:space="preserve">Participate “The Belt and Road Initiative (BRI)”, Gansu Province, </w:t>
      </w:r>
      <w:r w:rsidRPr="00253A0F">
        <w:rPr>
          <w:b/>
        </w:rPr>
        <w:t>Lanzhou China</w:t>
      </w:r>
      <w:r w:rsidRPr="00FE4877">
        <w:t>-</w:t>
      </w:r>
      <w:r w:rsidRPr="000257F5">
        <w:rPr>
          <w:b/>
        </w:rPr>
        <w:t>2018</w:t>
      </w:r>
      <w:r w:rsidR="000257F5">
        <w:t>.</w:t>
      </w:r>
    </w:p>
    <w:p w14:paraId="08331B0B" w14:textId="77777777" w:rsidR="000257F5" w:rsidRPr="00FE4877" w:rsidRDefault="000257F5" w:rsidP="00D2121F">
      <w:pPr>
        <w:pStyle w:val="NoSpacing"/>
        <w:ind w:left="720"/>
        <w:jc w:val="both"/>
      </w:pPr>
    </w:p>
    <w:p w14:paraId="594BF94A" w14:textId="73B63C97" w:rsidR="00D77C25" w:rsidRPr="000257F5" w:rsidRDefault="00D77C25" w:rsidP="00D2121F">
      <w:pPr>
        <w:pStyle w:val="NoSpacing"/>
        <w:numPr>
          <w:ilvl w:val="0"/>
          <w:numId w:val="5"/>
        </w:numPr>
        <w:jc w:val="both"/>
      </w:pPr>
      <w:r w:rsidRPr="00FE4877">
        <w:t xml:space="preserve">Sustainable Environment and Energy Development International Workshop </w:t>
      </w:r>
      <w:r w:rsidRPr="00253A0F">
        <w:rPr>
          <w:b/>
        </w:rPr>
        <w:t>Taiwan</w:t>
      </w:r>
      <w:r w:rsidRPr="00FE4877">
        <w:t xml:space="preserve">, December 6th -15th – </w:t>
      </w:r>
      <w:r w:rsidRPr="000257F5">
        <w:rPr>
          <w:b/>
        </w:rPr>
        <w:t>2018</w:t>
      </w:r>
      <w:r w:rsidR="000257F5">
        <w:rPr>
          <w:b/>
        </w:rPr>
        <w:t>.</w:t>
      </w:r>
    </w:p>
    <w:p w14:paraId="63B6B7CE" w14:textId="77777777" w:rsidR="000257F5" w:rsidRPr="00FE4877" w:rsidRDefault="000257F5" w:rsidP="00D2121F">
      <w:pPr>
        <w:pStyle w:val="NoSpacing"/>
        <w:ind w:left="720"/>
      </w:pPr>
    </w:p>
    <w:p w14:paraId="52A77BC0" w14:textId="5317C243" w:rsidR="00D77C25" w:rsidRDefault="00D77C25" w:rsidP="00D2121F">
      <w:pPr>
        <w:pStyle w:val="NoSpacing"/>
        <w:numPr>
          <w:ilvl w:val="0"/>
          <w:numId w:val="5"/>
        </w:numPr>
        <w:jc w:val="both"/>
      </w:pPr>
      <w:r w:rsidRPr="00FE4877">
        <w:t>ICT Expert Training Program (K-LINK) hosted by Ministry of Science Korea, ICT and Future Planning (MSIP) and organized by National IT Industry Promotion Agency (NIPA)</w:t>
      </w:r>
      <w:r>
        <w:t xml:space="preserve">, </w:t>
      </w:r>
      <w:r w:rsidRPr="00253A0F">
        <w:rPr>
          <w:b/>
        </w:rPr>
        <w:t>South Korea</w:t>
      </w:r>
      <w:r>
        <w:t xml:space="preserve"> </w:t>
      </w:r>
      <w:r w:rsidRPr="00FE4877">
        <w:t xml:space="preserve">on august 19-21, </w:t>
      </w:r>
      <w:r w:rsidRPr="000257F5">
        <w:rPr>
          <w:b/>
        </w:rPr>
        <w:t>2015</w:t>
      </w:r>
      <w:r w:rsidR="0003070C">
        <w:t>.</w:t>
      </w:r>
    </w:p>
    <w:p w14:paraId="1A15D84D" w14:textId="77777777" w:rsidR="0003070C" w:rsidRDefault="0003070C" w:rsidP="00D2121F">
      <w:pPr>
        <w:pStyle w:val="NoSpacing"/>
        <w:ind w:left="720"/>
        <w:jc w:val="both"/>
      </w:pPr>
    </w:p>
    <w:p w14:paraId="05475C60" w14:textId="4DF6E8C4" w:rsidR="0003070C" w:rsidRDefault="0003070C" w:rsidP="00D2121F">
      <w:pPr>
        <w:pStyle w:val="NoSpacing"/>
        <w:numPr>
          <w:ilvl w:val="0"/>
          <w:numId w:val="5"/>
        </w:numPr>
        <w:jc w:val="both"/>
      </w:pPr>
      <w:r w:rsidRPr="00FE4877">
        <w:t>Participate</w:t>
      </w:r>
      <w:r>
        <w:t xml:space="preserve"> the “</w:t>
      </w:r>
      <w:r w:rsidRPr="0003070C">
        <w:rPr>
          <w:b/>
        </w:rPr>
        <w:t>1</w:t>
      </w:r>
      <w:r w:rsidRPr="0003070C">
        <w:rPr>
          <w:b/>
          <w:vertAlign w:val="superscript"/>
        </w:rPr>
        <w:t>st</w:t>
      </w:r>
      <w:r w:rsidRPr="0003070C">
        <w:rPr>
          <w:b/>
        </w:rPr>
        <w:t xml:space="preserve"> Asia Pacific Youth Parliament for Water</w:t>
      </w:r>
      <w:r>
        <w:t xml:space="preserve">” organized by Korea Water Forum, July, </w:t>
      </w:r>
      <w:r w:rsidRPr="00202E0B">
        <w:rPr>
          <w:b/>
        </w:rPr>
        <w:t>2012.</w:t>
      </w:r>
    </w:p>
    <w:p w14:paraId="4061DC25" w14:textId="77777777" w:rsidR="0003070C" w:rsidRDefault="0003070C" w:rsidP="00D2121F">
      <w:pPr>
        <w:pStyle w:val="NoSpacing"/>
        <w:ind w:left="720"/>
        <w:jc w:val="both"/>
      </w:pPr>
    </w:p>
    <w:p w14:paraId="7E4355DB" w14:textId="0A3FBA6F" w:rsidR="00D77C25" w:rsidRPr="00D2407F" w:rsidRDefault="00D77C25" w:rsidP="00D2121F">
      <w:pPr>
        <w:pStyle w:val="NoSpacing"/>
        <w:numPr>
          <w:ilvl w:val="0"/>
          <w:numId w:val="5"/>
        </w:numPr>
        <w:jc w:val="both"/>
      </w:pPr>
      <w:r w:rsidRPr="00FE4877">
        <w:lastRenderedPageBreak/>
        <w:t xml:space="preserve">Attained Annual Meeting organized by The Korean Society of Food Science and Technology on August 25-27, </w:t>
      </w:r>
      <w:proofErr w:type="spellStart"/>
      <w:r w:rsidRPr="00FE4877">
        <w:t>Gwangju</w:t>
      </w:r>
      <w:proofErr w:type="spellEnd"/>
      <w:r w:rsidRPr="00FE4877">
        <w:t>,</w:t>
      </w:r>
      <w:r>
        <w:t xml:space="preserve"> </w:t>
      </w:r>
      <w:r w:rsidRPr="00253A0F">
        <w:rPr>
          <w:b/>
        </w:rPr>
        <w:t>South</w:t>
      </w:r>
      <w:r w:rsidRPr="00FE4877">
        <w:t xml:space="preserve"> </w:t>
      </w:r>
      <w:r w:rsidRPr="00253A0F">
        <w:rPr>
          <w:b/>
        </w:rPr>
        <w:t>Korea</w:t>
      </w:r>
      <w:r w:rsidRPr="00FE4877">
        <w:t xml:space="preserve"> -</w:t>
      </w:r>
      <w:r w:rsidRPr="006D6C99">
        <w:rPr>
          <w:b/>
        </w:rPr>
        <w:t>2014</w:t>
      </w:r>
      <w:r w:rsidR="00D2407F">
        <w:rPr>
          <w:b/>
        </w:rPr>
        <w:t>.</w:t>
      </w:r>
    </w:p>
    <w:p w14:paraId="44D06857" w14:textId="77777777" w:rsidR="00D2407F" w:rsidRPr="00FE4877" w:rsidRDefault="00D2407F" w:rsidP="00D2121F">
      <w:pPr>
        <w:pStyle w:val="NoSpacing"/>
        <w:ind w:left="720"/>
        <w:jc w:val="both"/>
      </w:pPr>
    </w:p>
    <w:p w14:paraId="78419BFB" w14:textId="2442D8AC" w:rsidR="00D77C25" w:rsidRPr="00D2407F" w:rsidRDefault="00D77C25" w:rsidP="00D2121F">
      <w:pPr>
        <w:pStyle w:val="NoSpacing"/>
        <w:numPr>
          <w:ilvl w:val="0"/>
          <w:numId w:val="5"/>
        </w:numPr>
        <w:jc w:val="both"/>
      </w:pPr>
      <w:r w:rsidRPr="00FE4877">
        <w:t xml:space="preserve">Civic Concerns workshop organized </w:t>
      </w:r>
      <w:r w:rsidR="00AF5039" w:rsidRPr="00FE4877">
        <w:t>by Youth</w:t>
      </w:r>
      <w:r w:rsidRPr="00FE4877">
        <w:t xml:space="preserve"> Initiative</w:t>
      </w:r>
      <w:r>
        <w:t xml:space="preserve">, </w:t>
      </w:r>
      <w:r w:rsidRPr="00584A5E">
        <w:rPr>
          <w:b/>
        </w:rPr>
        <w:t>Nepal</w:t>
      </w:r>
      <w:r w:rsidRPr="00FE4877">
        <w:t>-</w:t>
      </w:r>
      <w:r w:rsidRPr="00421DC3">
        <w:rPr>
          <w:b/>
        </w:rPr>
        <w:t>2004</w:t>
      </w:r>
      <w:r w:rsidR="00D2407F">
        <w:rPr>
          <w:b/>
        </w:rPr>
        <w:t>.</w:t>
      </w:r>
    </w:p>
    <w:p w14:paraId="01F14D62" w14:textId="77777777" w:rsidR="00D2407F" w:rsidRDefault="00D2407F" w:rsidP="00D2121F">
      <w:pPr>
        <w:pStyle w:val="ListParagraph"/>
        <w:jc w:val="both"/>
      </w:pPr>
    </w:p>
    <w:p w14:paraId="0809DBE8" w14:textId="5B378753" w:rsidR="00D77C25" w:rsidRDefault="00D77C25" w:rsidP="00D2121F">
      <w:pPr>
        <w:pStyle w:val="NoSpacing"/>
        <w:numPr>
          <w:ilvl w:val="0"/>
          <w:numId w:val="5"/>
        </w:numPr>
        <w:jc w:val="both"/>
      </w:pPr>
      <w:r w:rsidRPr="00FE4877">
        <w:t>Participation on orientation workshop Effective communication &amp; advocacy to promote motherhood and newborn health organized by The Safe Motherhood Network</w:t>
      </w:r>
      <w:r>
        <w:t xml:space="preserve">, </w:t>
      </w:r>
      <w:r w:rsidR="0003070C">
        <w:t xml:space="preserve"> Kathmandu, Nepal, </w:t>
      </w:r>
      <w:r w:rsidRPr="00421DC3">
        <w:rPr>
          <w:b/>
        </w:rPr>
        <w:t>2004</w:t>
      </w:r>
    </w:p>
    <w:p w14:paraId="0B724B37" w14:textId="3ABC2225" w:rsidR="00D77C25" w:rsidRDefault="00D77C25" w:rsidP="00D77C25">
      <w:pPr>
        <w:pStyle w:val="NoSpacing"/>
      </w:pPr>
    </w:p>
    <w:p w14:paraId="0CE29036" w14:textId="4C641320" w:rsidR="00D77C25" w:rsidRPr="00051B8B" w:rsidRDefault="00D77C25" w:rsidP="00D77C25">
      <w:pPr>
        <w:rPr>
          <w:sz w:val="14"/>
        </w:rPr>
      </w:pPr>
    </w:p>
    <w:p w14:paraId="1A31F0CD" w14:textId="77777777" w:rsidR="00D77C25" w:rsidRPr="00A302A5" w:rsidRDefault="00D77C25" w:rsidP="00330A60">
      <w:pPr>
        <w:pBdr>
          <w:top w:val="single" w:sz="4" w:space="1" w:color="auto"/>
          <w:bottom w:val="single" w:sz="4" w:space="1" w:color="auto"/>
        </w:pBdr>
        <w:shd w:val="clear" w:color="auto" w:fill="E7E6E6" w:themeFill="background2"/>
        <w:spacing w:line="360" w:lineRule="auto"/>
        <w:jc w:val="center"/>
        <w:rPr>
          <w:b/>
          <w:iCs/>
        </w:rPr>
      </w:pPr>
      <w:r>
        <w:rPr>
          <w:b/>
          <w:iCs/>
        </w:rPr>
        <w:t xml:space="preserve">  </w:t>
      </w:r>
      <w:r w:rsidRPr="00B55854">
        <w:rPr>
          <w:b/>
          <w:iCs/>
        </w:rPr>
        <w:t xml:space="preserve"> </w:t>
      </w:r>
      <w:r>
        <w:rPr>
          <w:b/>
          <w:iCs/>
        </w:rPr>
        <w:t>RECORD OF EXCEPTIONAL AND OUTSTANDING ACHIEVEMENT</w:t>
      </w:r>
    </w:p>
    <w:p w14:paraId="48C7C8D9" w14:textId="77777777" w:rsidR="00D2121F" w:rsidRPr="00D2121F" w:rsidRDefault="00D2121F" w:rsidP="00D2121F">
      <w:pPr>
        <w:pStyle w:val="NoSpacing"/>
        <w:ind w:left="720"/>
      </w:pPr>
      <w:bookmarkStart w:id="1" w:name="_Hlk54596219"/>
    </w:p>
    <w:p w14:paraId="08EF9A01" w14:textId="77777777" w:rsidR="00D77C25" w:rsidRDefault="00D77C25" w:rsidP="00D2121F">
      <w:pPr>
        <w:pStyle w:val="NoSpacing"/>
        <w:numPr>
          <w:ilvl w:val="0"/>
          <w:numId w:val="5"/>
        </w:numPr>
        <w:jc w:val="both"/>
      </w:pPr>
      <w:r w:rsidRPr="00A302A5">
        <w:rPr>
          <w:b/>
        </w:rPr>
        <w:t>Academic achievement medal</w:t>
      </w:r>
      <w:r w:rsidRPr="00FE4877">
        <w:t xml:space="preserve"> (Nepal </w:t>
      </w:r>
      <w:proofErr w:type="spellStart"/>
      <w:r w:rsidRPr="00FE4877">
        <w:t>Vidhyabhusan</w:t>
      </w:r>
      <w:proofErr w:type="spellEnd"/>
      <w:r w:rsidRPr="00FE4877">
        <w:t xml:space="preserve"> “</w:t>
      </w:r>
      <w:proofErr w:type="spellStart"/>
      <w:r w:rsidRPr="00FE4877">
        <w:t>Ka</w:t>
      </w:r>
      <w:proofErr w:type="spellEnd"/>
      <w:r w:rsidRPr="00FE4877">
        <w:t>”) from President of Nepal-</w:t>
      </w:r>
      <w:r>
        <w:t xml:space="preserve"> Government of Nepal-</w:t>
      </w:r>
      <w:r w:rsidRPr="00FE4877">
        <w:t xml:space="preserve"> 2017</w:t>
      </w:r>
    </w:p>
    <w:bookmarkEnd w:id="1"/>
    <w:p w14:paraId="6AF3CE4F" w14:textId="77777777" w:rsidR="00D77C25" w:rsidRDefault="00D77C25" w:rsidP="00D2121F">
      <w:pPr>
        <w:pStyle w:val="NoSpacing"/>
        <w:ind w:left="720"/>
        <w:jc w:val="both"/>
      </w:pPr>
    </w:p>
    <w:p w14:paraId="263EA483" w14:textId="34E578B4" w:rsidR="00D77C25" w:rsidRPr="00A302A5" w:rsidRDefault="00387F8C" w:rsidP="00D2121F">
      <w:pPr>
        <w:pStyle w:val="NoSpacing"/>
        <w:numPr>
          <w:ilvl w:val="0"/>
          <w:numId w:val="5"/>
        </w:numPr>
        <w:jc w:val="both"/>
      </w:pPr>
      <w:bookmarkStart w:id="2" w:name="_Hlk54596269"/>
      <w:r w:rsidRPr="00A302A5">
        <w:rPr>
          <w:b/>
        </w:rPr>
        <w:t>Awar</w:t>
      </w:r>
      <w:r>
        <w:rPr>
          <w:b/>
        </w:rPr>
        <w:t>d</w:t>
      </w:r>
      <w:r w:rsidRPr="00A302A5">
        <w:rPr>
          <w:b/>
        </w:rPr>
        <w:t>ed</w:t>
      </w:r>
      <w:r w:rsidR="00D77C25" w:rsidRPr="00A302A5">
        <w:rPr>
          <w:b/>
        </w:rPr>
        <w:t xml:space="preserve"> for excellent academic achievement</w:t>
      </w:r>
      <w:r w:rsidR="00D77C25" w:rsidRPr="00FE4877">
        <w:t xml:space="preserve"> awarded National Institute for International Education, Ministry of Education, the Republic of Korea</w:t>
      </w:r>
      <w:r w:rsidR="00D77C25">
        <w:t xml:space="preserve"> </w:t>
      </w:r>
    </w:p>
    <w:bookmarkEnd w:id="2"/>
    <w:p w14:paraId="4C39FA26" w14:textId="77777777" w:rsidR="00D77C25" w:rsidRPr="00FE4877" w:rsidRDefault="00D77C25" w:rsidP="00D2121F">
      <w:pPr>
        <w:pStyle w:val="NoSpacing"/>
        <w:ind w:left="720"/>
        <w:jc w:val="both"/>
      </w:pPr>
    </w:p>
    <w:p w14:paraId="673E655C" w14:textId="1B031764" w:rsidR="00D77C25" w:rsidRDefault="00387F8C" w:rsidP="00D2121F">
      <w:pPr>
        <w:pStyle w:val="NoSpacing"/>
        <w:numPr>
          <w:ilvl w:val="0"/>
          <w:numId w:val="5"/>
        </w:numPr>
        <w:jc w:val="both"/>
      </w:pPr>
      <w:bookmarkStart w:id="3" w:name="_Hlk54596299"/>
      <w:r>
        <w:rPr>
          <w:b/>
        </w:rPr>
        <w:t xml:space="preserve">Awarded </w:t>
      </w:r>
      <w:r w:rsidR="00D77C25" w:rsidRPr="00A302A5">
        <w:rPr>
          <w:b/>
        </w:rPr>
        <w:t>Publicity envoy for Korean Government Scholarship</w:t>
      </w:r>
      <w:r w:rsidR="00D77C25" w:rsidRPr="00FE4877">
        <w:t xml:space="preserve"> Program</w:t>
      </w:r>
      <w:r w:rsidR="00D77C25">
        <w:t xml:space="preserve">, Ministry of Education, </w:t>
      </w:r>
      <w:proofErr w:type="gramStart"/>
      <w:r w:rsidR="00D77C25">
        <w:t>Korea</w:t>
      </w:r>
      <w:proofErr w:type="gramEnd"/>
      <w:r w:rsidR="00D77C25" w:rsidRPr="00FE4877">
        <w:t xml:space="preserve"> July 2017- June 2019.</w:t>
      </w:r>
    </w:p>
    <w:bookmarkEnd w:id="3"/>
    <w:p w14:paraId="360C98FA" w14:textId="77777777" w:rsidR="006E7D56" w:rsidRDefault="006E7D56" w:rsidP="00D2121F">
      <w:pPr>
        <w:pStyle w:val="ListParagraph"/>
        <w:jc w:val="both"/>
      </w:pPr>
    </w:p>
    <w:p w14:paraId="5FC3674B" w14:textId="14B9B77D" w:rsidR="00D77C25" w:rsidRDefault="00387F8C" w:rsidP="00D2121F">
      <w:pPr>
        <w:pStyle w:val="NoSpacing"/>
        <w:numPr>
          <w:ilvl w:val="0"/>
          <w:numId w:val="5"/>
        </w:numPr>
        <w:jc w:val="both"/>
      </w:pPr>
      <w:bookmarkStart w:id="4" w:name="_Hlk54598698"/>
      <w:r>
        <w:rPr>
          <w:b/>
        </w:rPr>
        <w:t xml:space="preserve">Awarded </w:t>
      </w:r>
      <w:r w:rsidR="00D77C25" w:rsidRPr="00A302A5">
        <w:rPr>
          <w:b/>
        </w:rPr>
        <w:t>Korean Government Scholarship</w:t>
      </w:r>
      <w:r w:rsidR="00D77C25" w:rsidRPr="00FE4877">
        <w:t xml:space="preserve"> Program</w:t>
      </w:r>
      <w:r w:rsidR="00D77C25">
        <w:t xml:space="preserve"> </w:t>
      </w:r>
      <w:r w:rsidR="00D77C25" w:rsidRPr="00FE4877">
        <w:t>(KGSP) grantee provided by a government of South Korea from 02-2011 to 02-2016</w:t>
      </w:r>
      <w:r w:rsidR="006E7D56">
        <w:t>.</w:t>
      </w:r>
    </w:p>
    <w:bookmarkEnd w:id="4"/>
    <w:p w14:paraId="33C0F26E" w14:textId="77777777" w:rsidR="006E7D56" w:rsidRPr="00FE4877" w:rsidRDefault="006E7D56" w:rsidP="00D2121F">
      <w:pPr>
        <w:pStyle w:val="NoSpacing"/>
        <w:ind w:left="720"/>
        <w:jc w:val="both"/>
      </w:pPr>
    </w:p>
    <w:p w14:paraId="665E7F29" w14:textId="0C212C66" w:rsidR="00D77C25" w:rsidRDefault="00387F8C" w:rsidP="00D2121F">
      <w:pPr>
        <w:pStyle w:val="NoSpacing"/>
        <w:numPr>
          <w:ilvl w:val="0"/>
          <w:numId w:val="5"/>
        </w:numPr>
        <w:jc w:val="both"/>
      </w:pPr>
      <w:bookmarkStart w:id="5" w:name="_Hlk54598717"/>
      <w:r>
        <w:rPr>
          <w:b/>
        </w:rPr>
        <w:t xml:space="preserve">Awarded </w:t>
      </w:r>
      <w:r w:rsidR="00D77C25" w:rsidRPr="00A302A5">
        <w:rPr>
          <w:b/>
        </w:rPr>
        <w:t>Russian Government Scholarship</w:t>
      </w:r>
      <w:r w:rsidR="00D77C25" w:rsidRPr="00FE4877">
        <w:t xml:space="preserve"> for master’s degree from</w:t>
      </w:r>
      <w:r w:rsidR="00D77C25">
        <w:t xml:space="preserve"> </w:t>
      </w:r>
      <w:r w:rsidR="00D77C25" w:rsidRPr="00FE4877">
        <w:t>2007-2010.</w:t>
      </w:r>
      <w:bookmarkEnd w:id="5"/>
    </w:p>
    <w:p w14:paraId="6FB0EEA3" w14:textId="71BFDC25" w:rsidR="006E7D56" w:rsidRDefault="006E7D56" w:rsidP="00D2121F">
      <w:pPr>
        <w:pStyle w:val="NoSpacing"/>
        <w:jc w:val="both"/>
      </w:pPr>
    </w:p>
    <w:p w14:paraId="52413CB5" w14:textId="4B90BB4F" w:rsidR="00D77C25" w:rsidRDefault="00D77C25" w:rsidP="00D2121F">
      <w:pPr>
        <w:pStyle w:val="NoSpacing"/>
        <w:numPr>
          <w:ilvl w:val="0"/>
          <w:numId w:val="5"/>
        </w:numPr>
        <w:jc w:val="both"/>
      </w:pPr>
      <w:r w:rsidRPr="00A302A5">
        <w:rPr>
          <w:b/>
        </w:rPr>
        <w:t>Poster award</w:t>
      </w:r>
      <w:r w:rsidRPr="00FE4877">
        <w:t xml:space="preserve"> in conference organized by </w:t>
      </w:r>
      <w:r>
        <w:t>“</w:t>
      </w:r>
      <w:r w:rsidRPr="00FE4877">
        <w:t xml:space="preserve">The 11thInternational Symposium on Ginseng at </w:t>
      </w:r>
      <w:proofErr w:type="spellStart"/>
      <w:r w:rsidRPr="00FE4877">
        <w:t>Konkuk</w:t>
      </w:r>
      <w:proofErr w:type="spellEnd"/>
      <w:r w:rsidRPr="00FE4877">
        <w:t xml:space="preserve"> University on October 27-30, 2014 Seoul, Korea.</w:t>
      </w:r>
    </w:p>
    <w:p w14:paraId="0A6E94AD" w14:textId="77777777" w:rsidR="006E7D56" w:rsidRPr="00FE4877" w:rsidRDefault="006E7D56" w:rsidP="00D2121F">
      <w:pPr>
        <w:pStyle w:val="NoSpacing"/>
        <w:ind w:left="720"/>
        <w:jc w:val="both"/>
      </w:pPr>
    </w:p>
    <w:p w14:paraId="2BC2CC6A" w14:textId="738B8CA3" w:rsidR="00D77C25" w:rsidRDefault="00D77C25" w:rsidP="00D2121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</w:rPr>
      </w:pPr>
      <w:bookmarkStart w:id="6" w:name="_Hlk54598733"/>
      <w:r w:rsidRPr="00A302A5">
        <w:rPr>
          <w:rFonts w:eastAsia="Calibri"/>
          <w:b/>
          <w:color w:val="000000"/>
          <w:sz w:val="23"/>
          <w:szCs w:val="23"/>
        </w:rPr>
        <w:t>Youth Inspiration Award 2018</w:t>
      </w:r>
      <w:r w:rsidRPr="00A302A5">
        <w:rPr>
          <w:rFonts w:eastAsia="Calibri"/>
          <w:color w:val="000000"/>
          <w:sz w:val="23"/>
          <w:szCs w:val="23"/>
        </w:rPr>
        <w:t>” during Global Youth Peace Conference 2018 held in Kathmandu</w:t>
      </w:r>
      <w:bookmarkEnd w:id="6"/>
      <w:r w:rsidR="005D51AB">
        <w:rPr>
          <w:rFonts w:eastAsia="Calibri"/>
          <w:color w:val="000000"/>
          <w:sz w:val="23"/>
          <w:szCs w:val="23"/>
        </w:rPr>
        <w:t>, Nepal.</w:t>
      </w:r>
    </w:p>
    <w:p w14:paraId="175CBCD4" w14:textId="77777777" w:rsidR="00096B08" w:rsidRDefault="00096B08" w:rsidP="00096B08">
      <w:pPr>
        <w:pStyle w:val="ListParagraph"/>
        <w:rPr>
          <w:rFonts w:eastAsia="Calibri"/>
          <w:sz w:val="23"/>
          <w:szCs w:val="23"/>
        </w:rPr>
      </w:pPr>
    </w:p>
    <w:p w14:paraId="5582D61B" w14:textId="45423342" w:rsidR="00096B08" w:rsidRDefault="00096B08" w:rsidP="00D77C25">
      <w:pPr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096B08">
        <w:rPr>
          <w:rFonts w:eastAsia="Calibri"/>
          <w:b/>
          <w:color w:val="000000"/>
          <w:szCs w:val="23"/>
        </w:rPr>
        <w:t xml:space="preserve">Awarded </w:t>
      </w:r>
      <w:proofErr w:type="spellStart"/>
      <w:r w:rsidRPr="00096B08">
        <w:rPr>
          <w:rFonts w:eastAsia="Calibri"/>
          <w:b/>
          <w:color w:val="000000"/>
          <w:szCs w:val="23"/>
        </w:rPr>
        <w:t>Daayitwa</w:t>
      </w:r>
      <w:proofErr w:type="spellEnd"/>
      <w:r w:rsidRPr="00096B08">
        <w:rPr>
          <w:rFonts w:eastAsia="Calibri"/>
          <w:b/>
          <w:color w:val="000000"/>
          <w:szCs w:val="23"/>
        </w:rPr>
        <w:t xml:space="preserve"> Innovation Leader -2018</w:t>
      </w:r>
      <w:r>
        <w:rPr>
          <w:rFonts w:eastAsia="Calibri"/>
          <w:color w:val="000000"/>
          <w:sz w:val="23"/>
          <w:szCs w:val="23"/>
        </w:rPr>
        <w:t>, Kathmandu, Nepal</w:t>
      </w:r>
    </w:p>
    <w:p w14:paraId="0AC45BA1" w14:textId="77777777" w:rsidR="00BA47E4" w:rsidRDefault="00BA47E4" w:rsidP="00BA47E4">
      <w:pPr>
        <w:pStyle w:val="ListParagraph"/>
        <w:rPr>
          <w:rFonts w:eastAsia="Calibri"/>
          <w:sz w:val="23"/>
          <w:szCs w:val="23"/>
        </w:rPr>
      </w:pPr>
    </w:p>
    <w:p w14:paraId="4396C9B1" w14:textId="5D064F10" w:rsidR="00BA47E4" w:rsidRPr="004A1C8B" w:rsidRDefault="0003070C" w:rsidP="00D77C25">
      <w:pPr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03070C">
        <w:rPr>
          <w:rFonts w:eastAsia="Calibri"/>
          <w:b/>
          <w:color w:val="000000"/>
          <w:sz w:val="23"/>
          <w:szCs w:val="23"/>
        </w:rPr>
        <w:t xml:space="preserve">Awarded </w:t>
      </w:r>
      <w:r w:rsidR="00BA47E4" w:rsidRPr="0003070C">
        <w:rPr>
          <w:rFonts w:eastAsia="Calibri"/>
          <w:b/>
          <w:color w:val="000000"/>
          <w:sz w:val="23"/>
          <w:szCs w:val="23"/>
        </w:rPr>
        <w:t>Young Leader Challenge 2021</w:t>
      </w:r>
      <w:r w:rsidR="00BA47E4">
        <w:rPr>
          <w:rFonts w:eastAsia="Calibri"/>
          <w:color w:val="000000"/>
          <w:sz w:val="23"/>
          <w:szCs w:val="23"/>
        </w:rPr>
        <w:t xml:space="preserve">, </w:t>
      </w:r>
      <w:r>
        <w:rPr>
          <w:rFonts w:eastAsia="Calibri"/>
          <w:color w:val="000000"/>
          <w:sz w:val="23"/>
          <w:szCs w:val="23"/>
        </w:rPr>
        <w:t xml:space="preserve">Melbourne, Australia  </w:t>
      </w:r>
      <w:r w:rsidR="00BA47E4">
        <w:rPr>
          <w:rFonts w:eastAsia="Calibri"/>
          <w:color w:val="000000"/>
          <w:sz w:val="23"/>
          <w:szCs w:val="23"/>
        </w:rPr>
        <w:t xml:space="preserve"> </w:t>
      </w:r>
    </w:p>
    <w:p w14:paraId="59D73321" w14:textId="77777777" w:rsidR="0003070C" w:rsidRDefault="0003070C" w:rsidP="00D77C25">
      <w:pPr>
        <w:autoSpaceDE w:val="0"/>
        <w:autoSpaceDN w:val="0"/>
        <w:adjustRightInd w:val="0"/>
        <w:rPr>
          <w:rFonts w:eastAsia="Calibri"/>
          <w:b/>
          <w:color w:val="000000"/>
          <w:sz w:val="28"/>
          <w:szCs w:val="23"/>
        </w:rPr>
      </w:pPr>
    </w:p>
    <w:p w14:paraId="280D4849" w14:textId="5E224C9D" w:rsidR="00BB2229" w:rsidRPr="00330A60" w:rsidRDefault="00BB2229" w:rsidP="00330A60">
      <w:pPr>
        <w:pBdr>
          <w:top w:val="single" w:sz="4" w:space="1" w:color="auto"/>
          <w:bottom w:val="single" w:sz="4" w:space="1" w:color="auto"/>
        </w:pBdr>
        <w:shd w:val="clear" w:color="auto" w:fill="E7E6E6" w:themeFill="background2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30A60">
        <w:rPr>
          <w:b/>
          <w:bCs/>
        </w:rPr>
        <w:t>P</w:t>
      </w:r>
      <w:r w:rsidR="00330A60">
        <w:rPr>
          <w:b/>
          <w:bCs/>
        </w:rPr>
        <w:t>ATENT</w:t>
      </w:r>
      <w:r w:rsidRPr="00330A60">
        <w:rPr>
          <w:b/>
          <w:bCs/>
        </w:rPr>
        <w:t xml:space="preserve"> (Noble Invention)</w:t>
      </w:r>
    </w:p>
    <w:p w14:paraId="15304298" w14:textId="77777777" w:rsidR="00D2121F" w:rsidRPr="00051B8B" w:rsidRDefault="00D2121F" w:rsidP="00BB2229">
      <w:pPr>
        <w:autoSpaceDE w:val="0"/>
        <w:autoSpaceDN w:val="0"/>
        <w:adjustRightInd w:val="0"/>
        <w:rPr>
          <w:bCs/>
          <w:sz w:val="18"/>
        </w:rPr>
      </w:pPr>
    </w:p>
    <w:p w14:paraId="209AD2BE" w14:textId="513DEDB5" w:rsidR="00BB2229" w:rsidRPr="00BB2229" w:rsidRDefault="00BB2229" w:rsidP="00BB2229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E96386">
        <w:rPr>
          <w:sz w:val="28"/>
          <w:szCs w:val="28"/>
        </w:rPr>
        <w:t>Title of the Invention</w:t>
      </w:r>
      <w:r w:rsidRPr="00BB2229"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M</w:t>
      </w:r>
      <w:r w:rsidRPr="00BB2229">
        <w:rPr>
          <w:b/>
          <w:bCs/>
          <w:sz w:val="28"/>
          <w:szCs w:val="28"/>
        </w:rPr>
        <w:t xml:space="preserve">anufacturing method of rare ginseng </w:t>
      </w:r>
      <w:proofErr w:type="spellStart"/>
      <w:r w:rsidRPr="00BB2229">
        <w:rPr>
          <w:b/>
          <w:bCs/>
          <w:sz w:val="28"/>
          <w:szCs w:val="28"/>
        </w:rPr>
        <w:t>saponins</w:t>
      </w:r>
      <w:proofErr w:type="spellEnd"/>
      <w:r w:rsidRPr="00BB2229">
        <w:rPr>
          <w:b/>
          <w:bCs/>
          <w:sz w:val="28"/>
          <w:szCs w:val="28"/>
        </w:rPr>
        <w:t xml:space="preserve"> by</w:t>
      </w:r>
      <w:r w:rsidRPr="00BB2229">
        <w:rPr>
          <w:b/>
          <w:bCs/>
          <w:i/>
          <w:iCs/>
          <w:sz w:val="28"/>
          <w:szCs w:val="28"/>
        </w:rPr>
        <w:t xml:space="preserve"> </w:t>
      </w:r>
      <w:r w:rsidRPr="00BB2229">
        <w:rPr>
          <w:b/>
          <w:bCs/>
          <w:sz w:val="28"/>
          <w:szCs w:val="28"/>
        </w:rPr>
        <w:t>mycelial</w:t>
      </w:r>
      <w:r w:rsidRPr="00BB222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BB2229">
        <w:rPr>
          <w:b/>
          <w:bCs/>
          <w:i/>
          <w:iCs/>
          <w:sz w:val="28"/>
          <w:szCs w:val="28"/>
        </w:rPr>
        <w:t>Fomitella</w:t>
      </w:r>
      <w:proofErr w:type="spellEnd"/>
      <w:r w:rsidRPr="00BB222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BB2229">
        <w:rPr>
          <w:b/>
          <w:bCs/>
          <w:i/>
          <w:iCs/>
          <w:sz w:val="28"/>
          <w:szCs w:val="28"/>
        </w:rPr>
        <w:t>fraxinea</w:t>
      </w:r>
      <w:proofErr w:type="spellEnd"/>
    </w:p>
    <w:p w14:paraId="6E937BAB" w14:textId="77777777" w:rsidR="00BB2229" w:rsidRPr="00E96386" w:rsidRDefault="00BB2229" w:rsidP="00BB2229">
      <w:pPr>
        <w:rPr>
          <w:sz w:val="32"/>
          <w:szCs w:val="28"/>
        </w:rPr>
      </w:pPr>
      <w:r w:rsidRPr="00E96386">
        <w:rPr>
          <w:sz w:val="28"/>
          <w:szCs w:val="28"/>
        </w:rPr>
        <w:t>Inventor</w:t>
      </w:r>
      <w:r w:rsidRPr="00E96386">
        <w:rPr>
          <w:i/>
          <w:iCs/>
          <w:sz w:val="28"/>
          <w:szCs w:val="28"/>
        </w:rPr>
        <w:t xml:space="preserve">: </w:t>
      </w:r>
      <w:r w:rsidRPr="00E96386">
        <w:rPr>
          <w:sz w:val="28"/>
          <w:szCs w:val="28"/>
        </w:rPr>
        <w:t>Myung-</w:t>
      </w:r>
      <w:proofErr w:type="spellStart"/>
      <w:r w:rsidRPr="00E96386">
        <w:rPr>
          <w:sz w:val="28"/>
          <w:szCs w:val="28"/>
        </w:rPr>
        <w:t>Kon</w:t>
      </w:r>
      <w:proofErr w:type="spellEnd"/>
      <w:r w:rsidRPr="00E96386">
        <w:rPr>
          <w:sz w:val="28"/>
          <w:szCs w:val="28"/>
        </w:rPr>
        <w:t xml:space="preserve"> Kim, Young-Hoi Kim, </w:t>
      </w:r>
      <w:proofErr w:type="spellStart"/>
      <w:r w:rsidRPr="00BB2229">
        <w:rPr>
          <w:b/>
          <w:bCs/>
          <w:sz w:val="28"/>
          <w:szCs w:val="28"/>
        </w:rPr>
        <w:t>Jitendra</w:t>
      </w:r>
      <w:proofErr w:type="spellEnd"/>
      <w:r w:rsidRPr="00BB2229">
        <w:rPr>
          <w:b/>
          <w:bCs/>
          <w:sz w:val="28"/>
          <w:szCs w:val="28"/>
        </w:rPr>
        <w:t xml:space="preserve"> </w:t>
      </w:r>
      <w:proofErr w:type="spellStart"/>
      <w:r w:rsidRPr="00BB2229">
        <w:rPr>
          <w:b/>
          <w:bCs/>
          <w:sz w:val="28"/>
          <w:szCs w:val="28"/>
        </w:rPr>
        <w:t>Upadhyaya</w:t>
      </w:r>
      <w:proofErr w:type="spellEnd"/>
    </w:p>
    <w:p w14:paraId="2AFC3540" w14:textId="77777777" w:rsidR="00BB2229" w:rsidRPr="00E96386" w:rsidRDefault="00BB2229" w:rsidP="00BB2229">
      <w:pPr>
        <w:autoSpaceDE w:val="0"/>
        <w:autoSpaceDN w:val="0"/>
        <w:adjustRightInd w:val="0"/>
        <w:rPr>
          <w:sz w:val="28"/>
          <w:szCs w:val="28"/>
        </w:rPr>
      </w:pPr>
      <w:r w:rsidRPr="00E96386">
        <w:rPr>
          <w:sz w:val="28"/>
          <w:szCs w:val="28"/>
        </w:rPr>
        <w:t>Korean Patent number: 10-1959848</w:t>
      </w:r>
    </w:p>
    <w:p w14:paraId="2893A1E8" w14:textId="77777777" w:rsidR="00BB2229" w:rsidRDefault="00BB2229" w:rsidP="00BB2229">
      <w:pPr>
        <w:autoSpaceDE w:val="0"/>
        <w:autoSpaceDN w:val="0"/>
        <w:adjustRightInd w:val="0"/>
        <w:rPr>
          <w:sz w:val="28"/>
          <w:szCs w:val="28"/>
        </w:rPr>
      </w:pPr>
      <w:r w:rsidRPr="00E96386">
        <w:rPr>
          <w:sz w:val="28"/>
          <w:szCs w:val="28"/>
        </w:rPr>
        <w:t>Registration date; 3/ 31/ 2019</w:t>
      </w:r>
    </w:p>
    <w:p w14:paraId="71EADA49" w14:textId="77777777" w:rsidR="00330A60" w:rsidRDefault="00330A60" w:rsidP="00BB2229">
      <w:pPr>
        <w:autoSpaceDE w:val="0"/>
        <w:autoSpaceDN w:val="0"/>
        <w:adjustRightInd w:val="0"/>
        <w:rPr>
          <w:sz w:val="28"/>
          <w:szCs w:val="28"/>
        </w:rPr>
      </w:pPr>
    </w:p>
    <w:p w14:paraId="59C524F8" w14:textId="77777777" w:rsidR="00330A60" w:rsidRDefault="00330A60" w:rsidP="00BB2229">
      <w:pPr>
        <w:autoSpaceDE w:val="0"/>
        <w:autoSpaceDN w:val="0"/>
        <w:adjustRightInd w:val="0"/>
        <w:rPr>
          <w:sz w:val="28"/>
          <w:szCs w:val="28"/>
        </w:rPr>
      </w:pPr>
    </w:p>
    <w:p w14:paraId="12B236B2" w14:textId="77777777" w:rsidR="00D77C25" w:rsidRPr="00FE4877" w:rsidRDefault="00D77C25" w:rsidP="00330A60">
      <w:pPr>
        <w:pBdr>
          <w:top w:val="single" w:sz="4" w:space="1" w:color="auto"/>
          <w:bottom w:val="single" w:sz="4" w:space="1" w:color="auto"/>
        </w:pBdr>
        <w:shd w:val="clear" w:color="auto" w:fill="E7E6E6" w:themeFill="background2"/>
        <w:spacing w:line="360" w:lineRule="auto"/>
        <w:jc w:val="center"/>
        <w:rPr>
          <w:b/>
          <w:iCs/>
        </w:rPr>
      </w:pPr>
      <w:r w:rsidRPr="00FE4877">
        <w:rPr>
          <w:b/>
          <w:iCs/>
        </w:rPr>
        <w:lastRenderedPageBreak/>
        <w:t>PUBLICATIONS</w:t>
      </w:r>
    </w:p>
    <w:p w14:paraId="53153DF3" w14:textId="77777777" w:rsidR="00C10847" w:rsidRDefault="00C10847" w:rsidP="00D77C25">
      <w:pPr>
        <w:pStyle w:val="NoSpacing"/>
      </w:pPr>
    </w:p>
    <w:p w14:paraId="2F32C80D" w14:textId="1BD8DAD2" w:rsidR="008716EA" w:rsidRPr="008716EA" w:rsidRDefault="002F0A0A" w:rsidP="008716EA">
      <w:pPr>
        <w:pStyle w:val="NoSpacing"/>
        <w:numPr>
          <w:ilvl w:val="0"/>
          <w:numId w:val="8"/>
        </w:numPr>
        <w:spacing w:line="276" w:lineRule="auto"/>
        <w:ind w:left="360"/>
        <w:jc w:val="both"/>
      </w:pPr>
      <w:proofErr w:type="spellStart"/>
      <w:r>
        <w:t>Bindu</w:t>
      </w:r>
      <w:proofErr w:type="spellEnd"/>
      <w:r>
        <w:t xml:space="preserve"> Modi</w:t>
      </w:r>
      <w:r w:rsidR="008716EA" w:rsidRPr="008716EA">
        <w:t xml:space="preserve">, </w:t>
      </w:r>
      <w:proofErr w:type="spellStart"/>
      <w:r w:rsidR="008716EA" w:rsidRPr="008716EA">
        <w:t>Niranjan</w:t>
      </w:r>
      <w:proofErr w:type="spellEnd"/>
      <w:r w:rsidR="008716EA" w:rsidRPr="008716EA">
        <w:t xml:space="preserve"> </w:t>
      </w:r>
      <w:proofErr w:type="spellStart"/>
      <w:r w:rsidR="008716EA" w:rsidRPr="008716EA">
        <w:t>Koirala</w:t>
      </w:r>
      <w:proofErr w:type="spellEnd"/>
      <w:r w:rsidR="008716EA" w:rsidRPr="008716EA">
        <w:t xml:space="preserve">, Surya Prasad </w:t>
      </w:r>
      <w:proofErr w:type="spellStart"/>
      <w:r w:rsidR="008716EA" w:rsidRPr="008716EA">
        <w:t>Aryal,Jiban</w:t>
      </w:r>
      <w:proofErr w:type="spellEnd"/>
      <w:r w:rsidR="008716EA" w:rsidRPr="008716EA">
        <w:t xml:space="preserve"> Shrestha, </w:t>
      </w:r>
      <w:proofErr w:type="spellStart"/>
      <w:r w:rsidR="008716EA" w:rsidRPr="008716EA">
        <w:t>Shishir</w:t>
      </w:r>
      <w:proofErr w:type="spellEnd"/>
      <w:r w:rsidR="008716EA" w:rsidRPr="008716EA">
        <w:t xml:space="preserve"> </w:t>
      </w:r>
      <w:proofErr w:type="spellStart"/>
      <w:r w:rsidR="008716EA" w:rsidRPr="008716EA">
        <w:t>Koirala</w:t>
      </w:r>
      <w:proofErr w:type="spellEnd"/>
      <w:r w:rsidR="008716EA" w:rsidRPr="008716EA">
        <w:t xml:space="preserve">, </w:t>
      </w:r>
      <w:proofErr w:type="spellStart"/>
      <w:r w:rsidR="008716EA" w:rsidRPr="008716EA">
        <w:rPr>
          <w:b/>
          <w:bCs/>
        </w:rPr>
        <w:t>Jitendra</w:t>
      </w:r>
      <w:proofErr w:type="spellEnd"/>
      <w:r w:rsidR="008716EA" w:rsidRPr="008716EA">
        <w:rPr>
          <w:b/>
          <w:bCs/>
        </w:rPr>
        <w:t xml:space="preserve"> </w:t>
      </w:r>
      <w:proofErr w:type="spellStart"/>
      <w:r w:rsidR="008716EA" w:rsidRPr="008716EA">
        <w:rPr>
          <w:b/>
          <w:bCs/>
        </w:rPr>
        <w:t>Upadhyaya</w:t>
      </w:r>
      <w:proofErr w:type="spellEnd"/>
      <w:r w:rsidR="008716EA" w:rsidRPr="008716EA">
        <w:t xml:space="preserve">, Ram Chandra </w:t>
      </w:r>
      <w:proofErr w:type="spellStart"/>
      <w:r w:rsidR="008716EA" w:rsidRPr="008716EA">
        <w:t>Basnyat</w:t>
      </w:r>
      <w:proofErr w:type="spellEnd"/>
      <w:r w:rsidR="008716EA" w:rsidRPr="008716EA">
        <w:t xml:space="preserve">, Mohamed A. </w:t>
      </w:r>
      <w:proofErr w:type="spellStart"/>
      <w:r w:rsidR="008716EA" w:rsidRPr="008716EA">
        <w:t>Nassan</w:t>
      </w:r>
      <w:proofErr w:type="spellEnd"/>
      <w:r w:rsidR="008716EA" w:rsidRPr="008716EA">
        <w:t xml:space="preserve">, Mohammed </w:t>
      </w:r>
      <w:proofErr w:type="spellStart"/>
      <w:r w:rsidR="008716EA" w:rsidRPr="008716EA">
        <w:t>Alqarni</w:t>
      </w:r>
      <w:proofErr w:type="spellEnd"/>
      <w:r w:rsidR="008716EA" w:rsidRPr="008716EA">
        <w:t xml:space="preserve">, Gaber El-Saber </w:t>
      </w:r>
      <w:proofErr w:type="spellStart"/>
      <w:r w:rsidR="008716EA" w:rsidRPr="008716EA">
        <w:t>Batiha</w:t>
      </w:r>
      <w:proofErr w:type="spellEnd"/>
      <w:r w:rsidR="008716EA" w:rsidRPr="008716EA">
        <w:t xml:space="preserve">. </w:t>
      </w:r>
      <w:proofErr w:type="spellStart"/>
      <w:r w:rsidR="008716EA" w:rsidRPr="008716EA">
        <w:rPr>
          <w:bCs/>
          <w:i/>
          <w:iCs/>
        </w:rPr>
        <w:t>Tinospora</w:t>
      </w:r>
      <w:proofErr w:type="spellEnd"/>
      <w:r w:rsidR="008716EA" w:rsidRPr="008716EA">
        <w:rPr>
          <w:bCs/>
          <w:i/>
          <w:iCs/>
        </w:rPr>
        <w:t xml:space="preserve"> </w:t>
      </w:r>
      <w:proofErr w:type="spellStart"/>
      <w:r w:rsidR="008716EA" w:rsidRPr="008716EA">
        <w:rPr>
          <w:bCs/>
          <w:i/>
          <w:iCs/>
        </w:rPr>
        <w:t>cordifolia</w:t>
      </w:r>
      <w:proofErr w:type="spellEnd"/>
      <w:r w:rsidR="008716EA" w:rsidRPr="008716EA">
        <w:rPr>
          <w:bCs/>
        </w:rPr>
        <w:t xml:space="preserve"> (</w:t>
      </w:r>
      <w:proofErr w:type="spellStart"/>
      <w:r w:rsidR="008716EA" w:rsidRPr="008716EA">
        <w:rPr>
          <w:bCs/>
        </w:rPr>
        <w:t>Willd</w:t>
      </w:r>
      <w:proofErr w:type="spellEnd"/>
      <w:r w:rsidR="008716EA" w:rsidRPr="008716EA">
        <w:rPr>
          <w:bCs/>
        </w:rPr>
        <w:t xml:space="preserve">.) </w:t>
      </w:r>
      <w:proofErr w:type="spellStart"/>
      <w:r w:rsidR="008716EA" w:rsidRPr="008716EA">
        <w:rPr>
          <w:bCs/>
        </w:rPr>
        <w:t>Miers</w:t>
      </w:r>
      <w:proofErr w:type="spellEnd"/>
      <w:r w:rsidR="008716EA" w:rsidRPr="008716EA">
        <w:rPr>
          <w:bCs/>
        </w:rPr>
        <w:t>: phytochemical composition, cytotoxicity, proximate analysis and their biological activities.</w:t>
      </w:r>
      <w:r w:rsidR="008716EA" w:rsidRPr="008716EA">
        <w:rPr>
          <w:b/>
          <w:bCs/>
        </w:rPr>
        <w:t xml:space="preserve"> </w:t>
      </w:r>
      <w:r w:rsidR="008716EA" w:rsidRPr="008716EA">
        <w:rPr>
          <w:rStyle w:val="Emphasis"/>
          <w:spacing w:val="2"/>
          <w:shd w:val="clear" w:color="auto" w:fill="FFFFFF"/>
        </w:rPr>
        <w:t>Cellular and Molecular Biology,</w:t>
      </w:r>
      <w:r w:rsidR="008716EA" w:rsidRPr="008716EA">
        <w:rPr>
          <w:rStyle w:val="Emphasis"/>
          <w:rFonts w:ascii="Times" w:hAnsi="Times"/>
          <w:spacing w:val="2"/>
          <w:shd w:val="clear" w:color="auto" w:fill="FFFFFF"/>
        </w:rPr>
        <w:t xml:space="preserve"> </w:t>
      </w:r>
      <w:r w:rsidR="008716EA" w:rsidRPr="008716EA">
        <w:t xml:space="preserve">2021, 67. DOI: </w:t>
      </w:r>
      <w:hyperlink r:id="rId9" w:history="1">
        <w:r w:rsidR="008716EA" w:rsidRPr="008716EA">
          <w:rPr>
            <w:rStyle w:val="Hyperlink"/>
            <w:rFonts w:ascii="Times" w:hAnsi="Times"/>
            <w:color w:val="auto"/>
            <w:spacing w:val="2"/>
            <w:u w:val="none"/>
            <w:shd w:val="clear" w:color="auto" w:fill="FFFFFF"/>
          </w:rPr>
          <w:t>https://doi.org/10.14715/cmb/2021.67.1.8</w:t>
        </w:r>
      </w:hyperlink>
      <w:r w:rsidR="008716EA" w:rsidRPr="008716EA">
        <w:t>.</w:t>
      </w:r>
    </w:p>
    <w:p w14:paraId="4A316799" w14:textId="77777777" w:rsidR="008716EA" w:rsidRPr="008716EA" w:rsidRDefault="008716EA" w:rsidP="008716EA">
      <w:pPr>
        <w:pStyle w:val="NoSpacing"/>
        <w:ind w:left="360"/>
        <w:jc w:val="both"/>
      </w:pPr>
    </w:p>
    <w:p w14:paraId="6460405B" w14:textId="77777777" w:rsidR="008716EA" w:rsidRPr="008716EA" w:rsidRDefault="008716EA" w:rsidP="008716EA">
      <w:pPr>
        <w:pStyle w:val="NoSpacing"/>
        <w:numPr>
          <w:ilvl w:val="0"/>
          <w:numId w:val="8"/>
        </w:numPr>
        <w:spacing w:line="276" w:lineRule="auto"/>
        <w:ind w:left="360"/>
        <w:jc w:val="both"/>
        <w:rPr>
          <w:rStyle w:val="Hyperlink"/>
          <w:color w:val="auto"/>
        </w:rPr>
      </w:pPr>
      <w:r w:rsidRPr="008716EA">
        <w:t xml:space="preserve">Yadav KC, Raju </w:t>
      </w:r>
      <w:proofErr w:type="spellStart"/>
      <w:r w:rsidRPr="008716EA">
        <w:t>Subba</w:t>
      </w:r>
      <w:proofErr w:type="spellEnd"/>
      <w:r w:rsidRPr="008716EA">
        <w:t xml:space="preserve">, Lila Devi </w:t>
      </w:r>
      <w:proofErr w:type="spellStart"/>
      <w:r w:rsidRPr="008716EA">
        <w:t>Shiwakoti</w:t>
      </w:r>
      <w:proofErr w:type="spellEnd"/>
      <w:r w:rsidRPr="008716EA">
        <w:t xml:space="preserve">, </w:t>
      </w:r>
      <w:proofErr w:type="spellStart"/>
      <w:r w:rsidRPr="008716EA">
        <w:t>Pramesh</w:t>
      </w:r>
      <w:proofErr w:type="spellEnd"/>
      <w:r w:rsidRPr="008716EA">
        <w:t xml:space="preserve"> Kumar </w:t>
      </w:r>
      <w:proofErr w:type="spellStart"/>
      <w:r w:rsidRPr="008716EA">
        <w:t>Dhungana</w:t>
      </w:r>
      <w:proofErr w:type="spellEnd"/>
      <w:r w:rsidRPr="008716EA">
        <w:t xml:space="preserve">, </w:t>
      </w:r>
      <w:proofErr w:type="spellStart"/>
      <w:r w:rsidRPr="008716EA">
        <w:t>Rishikesh</w:t>
      </w:r>
      <w:proofErr w:type="spellEnd"/>
      <w:r w:rsidRPr="008716EA">
        <w:t xml:space="preserve"> </w:t>
      </w:r>
      <w:proofErr w:type="spellStart"/>
      <w:r w:rsidRPr="008716EA">
        <w:t>Bajagain</w:t>
      </w:r>
      <w:proofErr w:type="spellEnd"/>
      <w:r w:rsidRPr="008716EA">
        <w:t xml:space="preserve">, </w:t>
      </w:r>
      <w:proofErr w:type="spellStart"/>
      <w:r w:rsidRPr="008716EA">
        <w:t>Dhiraj</w:t>
      </w:r>
      <w:proofErr w:type="spellEnd"/>
      <w:r w:rsidRPr="008716EA">
        <w:t xml:space="preserve"> Kumar Chaudhary, </w:t>
      </w:r>
      <w:proofErr w:type="spellStart"/>
      <w:r w:rsidRPr="008716EA">
        <w:t>Bhoj</w:t>
      </w:r>
      <w:proofErr w:type="spellEnd"/>
      <w:r w:rsidRPr="008716EA">
        <w:t xml:space="preserve"> Raj Pant , </w:t>
      </w:r>
      <w:proofErr w:type="spellStart"/>
      <w:r w:rsidRPr="008716EA">
        <w:t>Tirtha</w:t>
      </w:r>
      <w:proofErr w:type="spellEnd"/>
      <w:r w:rsidRPr="008716EA">
        <w:t xml:space="preserve"> Raj </w:t>
      </w:r>
      <w:proofErr w:type="spellStart"/>
      <w:r w:rsidRPr="008716EA">
        <w:t>Bajgai</w:t>
      </w:r>
      <w:proofErr w:type="spellEnd"/>
      <w:r w:rsidRPr="008716EA">
        <w:t xml:space="preserve">, </w:t>
      </w:r>
      <w:proofErr w:type="spellStart"/>
      <w:r w:rsidRPr="008716EA">
        <w:t>Janardan</w:t>
      </w:r>
      <w:proofErr w:type="spellEnd"/>
      <w:r w:rsidRPr="008716EA">
        <w:t xml:space="preserve"> </w:t>
      </w:r>
      <w:proofErr w:type="spellStart"/>
      <w:r w:rsidRPr="008716EA">
        <w:t>Lamichhane</w:t>
      </w:r>
      <w:proofErr w:type="spellEnd"/>
      <w:r w:rsidRPr="008716EA">
        <w:t xml:space="preserve">, </w:t>
      </w:r>
      <w:proofErr w:type="spellStart"/>
      <w:r w:rsidRPr="008716EA">
        <w:t>Sampada</w:t>
      </w:r>
      <w:proofErr w:type="spellEnd"/>
      <w:r w:rsidRPr="008716EA">
        <w:t xml:space="preserve"> </w:t>
      </w:r>
      <w:proofErr w:type="spellStart"/>
      <w:r w:rsidRPr="008716EA">
        <w:t>Timilsina</w:t>
      </w:r>
      <w:proofErr w:type="spellEnd"/>
      <w:r w:rsidRPr="008716EA">
        <w:t xml:space="preserve">, </w:t>
      </w:r>
      <w:proofErr w:type="spellStart"/>
      <w:r w:rsidRPr="008716EA">
        <w:rPr>
          <w:b/>
          <w:bCs/>
        </w:rPr>
        <w:t>Jitendra</w:t>
      </w:r>
      <w:proofErr w:type="spellEnd"/>
      <w:r w:rsidRPr="008716EA">
        <w:rPr>
          <w:b/>
          <w:bCs/>
        </w:rPr>
        <w:t xml:space="preserve"> </w:t>
      </w:r>
      <w:proofErr w:type="spellStart"/>
      <w:r w:rsidRPr="008716EA">
        <w:rPr>
          <w:b/>
          <w:bCs/>
        </w:rPr>
        <w:t>Upadhyaya</w:t>
      </w:r>
      <w:proofErr w:type="spellEnd"/>
      <w:r w:rsidRPr="008716EA">
        <w:rPr>
          <w:b/>
          <w:bCs/>
        </w:rPr>
        <w:t>*</w:t>
      </w:r>
      <w:r w:rsidRPr="008716EA">
        <w:t xml:space="preserve"> and Ram Hari </w:t>
      </w:r>
      <w:proofErr w:type="spellStart"/>
      <w:r w:rsidRPr="008716EA">
        <w:t>Dahal</w:t>
      </w:r>
      <w:proofErr w:type="spellEnd"/>
      <w:r w:rsidRPr="008716EA">
        <w:t xml:space="preserve">. </w:t>
      </w:r>
      <w:r w:rsidRPr="008716EA">
        <w:rPr>
          <w:bCs/>
        </w:rPr>
        <w:t>Utilizing Coffee Pulp and Mucilage for Producing Alcohol-Based Beverage.</w:t>
      </w:r>
      <w:r w:rsidRPr="008716EA">
        <w:rPr>
          <w:b/>
          <w:bCs/>
        </w:rPr>
        <w:t xml:space="preserve"> </w:t>
      </w:r>
      <w:r w:rsidRPr="008716EA">
        <w:rPr>
          <w:i/>
        </w:rPr>
        <w:t>Fermentation</w:t>
      </w:r>
      <w:r w:rsidRPr="008716EA">
        <w:t xml:space="preserve">, 2021, 7:1-13. DOI: </w:t>
      </w:r>
      <w:hyperlink r:id="rId10" w:history="1">
        <w:r w:rsidRPr="008716EA">
          <w:rPr>
            <w:rStyle w:val="Hyperlink"/>
            <w:color w:val="auto"/>
            <w:u w:val="none"/>
          </w:rPr>
          <w:t>https://doi.org/10.3390/fermentation7020053</w:t>
        </w:r>
      </w:hyperlink>
      <w:r w:rsidRPr="008716EA">
        <w:rPr>
          <w:rStyle w:val="Hyperlink"/>
          <w:color w:val="auto"/>
          <w:u w:val="none"/>
        </w:rPr>
        <w:t>.</w:t>
      </w:r>
    </w:p>
    <w:p w14:paraId="5B91D2DA" w14:textId="77777777" w:rsidR="008716EA" w:rsidRPr="008716EA" w:rsidRDefault="008716EA" w:rsidP="008716EA">
      <w:pPr>
        <w:pStyle w:val="NoSpacing"/>
        <w:jc w:val="both"/>
        <w:rPr>
          <w:rStyle w:val="Hyperlink"/>
          <w:color w:val="auto"/>
        </w:rPr>
      </w:pPr>
    </w:p>
    <w:p w14:paraId="0452CF57" w14:textId="77777777" w:rsidR="008716EA" w:rsidRPr="008716EA" w:rsidRDefault="008716EA" w:rsidP="008716EA">
      <w:pPr>
        <w:pStyle w:val="NoSpacing"/>
        <w:numPr>
          <w:ilvl w:val="0"/>
          <w:numId w:val="8"/>
        </w:numPr>
        <w:spacing w:line="276" w:lineRule="auto"/>
        <w:ind w:left="360"/>
        <w:jc w:val="both"/>
      </w:pPr>
      <w:proofErr w:type="spellStart"/>
      <w:r w:rsidRPr="008716EA">
        <w:t>Dae-Woon</w:t>
      </w:r>
      <w:proofErr w:type="spellEnd"/>
      <w:r w:rsidRPr="008716EA">
        <w:t xml:space="preserve"> Kim, Won-Jae Lee, </w:t>
      </w:r>
      <w:proofErr w:type="spellStart"/>
      <w:r w:rsidRPr="008716EA">
        <w:t>Yoseph</w:t>
      </w:r>
      <w:proofErr w:type="spellEnd"/>
      <w:r w:rsidRPr="008716EA">
        <w:t xml:space="preserve"> </w:t>
      </w:r>
      <w:proofErr w:type="spellStart"/>
      <w:r w:rsidRPr="008716EA">
        <w:t>Asmelash</w:t>
      </w:r>
      <w:proofErr w:type="spellEnd"/>
      <w:r w:rsidRPr="008716EA">
        <w:t xml:space="preserve"> </w:t>
      </w:r>
      <w:proofErr w:type="spellStart"/>
      <w:r w:rsidRPr="008716EA">
        <w:t>Gebru</w:t>
      </w:r>
      <w:proofErr w:type="spellEnd"/>
      <w:r w:rsidRPr="008716EA">
        <w:t xml:space="preserve">, </w:t>
      </w:r>
      <w:proofErr w:type="spellStart"/>
      <w:r w:rsidRPr="008716EA">
        <w:rPr>
          <w:b/>
        </w:rPr>
        <w:t>Jitendra</w:t>
      </w:r>
      <w:proofErr w:type="spellEnd"/>
      <w:r w:rsidRPr="008716EA">
        <w:rPr>
          <w:b/>
        </w:rPr>
        <w:t xml:space="preserve"> </w:t>
      </w:r>
      <w:proofErr w:type="spellStart"/>
      <w:r w:rsidRPr="008716EA">
        <w:rPr>
          <w:b/>
        </w:rPr>
        <w:t>Upadhyaya</w:t>
      </w:r>
      <w:proofErr w:type="spellEnd"/>
      <w:r w:rsidRPr="008716EA">
        <w:t>, Sung-</w:t>
      </w:r>
      <w:proofErr w:type="spellStart"/>
      <w:r w:rsidRPr="008716EA">
        <w:t>Ryong</w:t>
      </w:r>
      <w:proofErr w:type="spellEnd"/>
      <w:r w:rsidRPr="008716EA">
        <w:t xml:space="preserve"> </w:t>
      </w:r>
      <w:proofErr w:type="spellStart"/>
      <w:r w:rsidRPr="008716EA">
        <w:t>Ko</w:t>
      </w:r>
      <w:proofErr w:type="spellEnd"/>
      <w:r w:rsidRPr="008716EA">
        <w:t>, Young-Hoi Kim and Myung-</w:t>
      </w:r>
      <w:proofErr w:type="spellStart"/>
      <w:r w:rsidRPr="008716EA">
        <w:t>Kon</w:t>
      </w:r>
      <w:proofErr w:type="spellEnd"/>
      <w:r w:rsidRPr="008716EA">
        <w:t xml:space="preserve"> Kim. Production of Minor </w:t>
      </w:r>
      <w:proofErr w:type="spellStart"/>
      <w:r w:rsidRPr="008716EA">
        <w:t>Ginsenosides</w:t>
      </w:r>
      <w:proofErr w:type="spellEnd"/>
      <w:r w:rsidRPr="008716EA">
        <w:t xml:space="preserve"> C-K and C-Y from Naturally Occurring Major </w:t>
      </w:r>
      <w:proofErr w:type="spellStart"/>
      <w:r w:rsidRPr="008716EA">
        <w:t>Ginsenosides</w:t>
      </w:r>
      <w:proofErr w:type="spellEnd"/>
      <w:r w:rsidRPr="008716EA">
        <w:t xml:space="preserve"> Using Crude β-Glucosidase Preparation from Submerged Culture of </w:t>
      </w:r>
      <w:proofErr w:type="spellStart"/>
      <w:r w:rsidRPr="008716EA">
        <w:t>Fomitella</w:t>
      </w:r>
      <w:proofErr w:type="spellEnd"/>
      <w:r w:rsidRPr="008716EA">
        <w:t xml:space="preserve"> </w:t>
      </w:r>
      <w:proofErr w:type="spellStart"/>
      <w:r w:rsidRPr="008716EA">
        <w:t>fraxinea</w:t>
      </w:r>
      <w:proofErr w:type="spellEnd"/>
      <w:r w:rsidRPr="008716EA">
        <w:t xml:space="preserve">.  </w:t>
      </w:r>
      <w:r w:rsidRPr="008716EA">
        <w:rPr>
          <w:i/>
        </w:rPr>
        <w:t>Molecules</w:t>
      </w:r>
      <w:r w:rsidRPr="008716EA">
        <w:rPr>
          <w:b/>
        </w:rPr>
        <w:t xml:space="preserve">, </w:t>
      </w:r>
      <w:r w:rsidRPr="008716EA">
        <w:t>2021, 26:1-14.</w:t>
      </w:r>
      <w:r w:rsidRPr="008716EA">
        <w:rPr>
          <w:rStyle w:val="Hyperlink"/>
          <w:color w:val="auto"/>
        </w:rPr>
        <w:t xml:space="preserve"> </w:t>
      </w:r>
      <w:r w:rsidRPr="008716EA">
        <w:rPr>
          <w:bCs/>
          <w:shd w:val="clear" w:color="auto" w:fill="FFFFFF"/>
        </w:rPr>
        <w:t xml:space="preserve">DOI: </w:t>
      </w:r>
      <w:hyperlink r:id="rId11" w:history="1">
        <w:r w:rsidRPr="008716EA">
          <w:rPr>
            <w:rStyle w:val="Hyperlink"/>
            <w:bCs/>
            <w:color w:val="auto"/>
            <w:u w:val="none"/>
            <w:shd w:val="clear" w:color="auto" w:fill="FFFFFF"/>
          </w:rPr>
          <w:t>https://doi.org/10.3390/molecules26164820</w:t>
        </w:r>
      </w:hyperlink>
      <w:r w:rsidRPr="008716EA">
        <w:rPr>
          <w:bCs/>
          <w:shd w:val="clear" w:color="auto" w:fill="FFFFFF"/>
        </w:rPr>
        <w:t>.</w:t>
      </w:r>
    </w:p>
    <w:p w14:paraId="77E8DD6C" w14:textId="77777777" w:rsidR="008716EA" w:rsidRPr="008716EA" w:rsidRDefault="008716EA" w:rsidP="008716EA">
      <w:pPr>
        <w:pStyle w:val="NoSpacing"/>
        <w:jc w:val="both"/>
      </w:pPr>
    </w:p>
    <w:p w14:paraId="3B836781" w14:textId="77777777" w:rsidR="008716EA" w:rsidRPr="008716EA" w:rsidRDefault="008716EA" w:rsidP="008716EA">
      <w:pPr>
        <w:pStyle w:val="NoSpacing"/>
        <w:numPr>
          <w:ilvl w:val="0"/>
          <w:numId w:val="8"/>
        </w:numPr>
        <w:spacing w:line="276" w:lineRule="auto"/>
        <w:ind w:left="360"/>
        <w:jc w:val="both"/>
        <w:rPr>
          <w:rStyle w:val="Hyperlink"/>
          <w:color w:val="auto"/>
        </w:rPr>
      </w:pPr>
      <w:proofErr w:type="spellStart"/>
      <w:r w:rsidRPr="008716EA">
        <w:t>Aravind</w:t>
      </w:r>
      <w:proofErr w:type="spellEnd"/>
      <w:r w:rsidRPr="008716EA">
        <w:t xml:space="preserve"> </w:t>
      </w:r>
      <w:proofErr w:type="spellStart"/>
      <w:r w:rsidRPr="008716EA">
        <w:t>Sundararaman</w:t>
      </w:r>
      <w:proofErr w:type="spellEnd"/>
      <w:r w:rsidRPr="008716EA">
        <w:t xml:space="preserve">, Ram Hari </w:t>
      </w:r>
      <w:proofErr w:type="spellStart"/>
      <w:r w:rsidRPr="008716EA">
        <w:t>Dahal</w:t>
      </w:r>
      <w:proofErr w:type="spellEnd"/>
      <w:r w:rsidRPr="008716EA">
        <w:t>, Dong-</w:t>
      </w:r>
      <w:proofErr w:type="spellStart"/>
      <w:r w:rsidRPr="008716EA">
        <w:t>Uk</w:t>
      </w:r>
      <w:proofErr w:type="spellEnd"/>
      <w:r w:rsidRPr="008716EA">
        <w:t xml:space="preserve"> Kim, </w:t>
      </w:r>
      <w:proofErr w:type="spellStart"/>
      <w:r w:rsidRPr="008716EA">
        <w:t>Jaisoo</w:t>
      </w:r>
      <w:proofErr w:type="spellEnd"/>
      <w:r w:rsidRPr="008716EA">
        <w:t xml:space="preserve"> Kim, </w:t>
      </w:r>
      <w:proofErr w:type="spellStart"/>
      <w:r w:rsidRPr="008716EA">
        <w:rPr>
          <w:b/>
          <w:bCs/>
        </w:rPr>
        <w:t>Jitendra</w:t>
      </w:r>
      <w:proofErr w:type="spellEnd"/>
      <w:r w:rsidRPr="008716EA">
        <w:rPr>
          <w:b/>
          <w:bCs/>
        </w:rPr>
        <w:t xml:space="preserve"> </w:t>
      </w:r>
      <w:proofErr w:type="spellStart"/>
      <w:r w:rsidRPr="008716EA">
        <w:rPr>
          <w:b/>
          <w:bCs/>
        </w:rPr>
        <w:t>Upadhyaya</w:t>
      </w:r>
      <w:proofErr w:type="spellEnd"/>
      <w:r w:rsidRPr="008716EA">
        <w:t xml:space="preserve">, </w:t>
      </w:r>
      <w:proofErr w:type="spellStart"/>
      <w:r w:rsidRPr="008716EA">
        <w:t>Yongseok</w:t>
      </w:r>
      <w:proofErr w:type="spellEnd"/>
      <w:r w:rsidRPr="008716EA">
        <w:t xml:space="preserve"> Hong, </w:t>
      </w:r>
      <w:proofErr w:type="spellStart"/>
      <w:r w:rsidRPr="008716EA">
        <w:t>Dhiraj</w:t>
      </w:r>
      <w:proofErr w:type="spellEnd"/>
      <w:r w:rsidRPr="008716EA">
        <w:t xml:space="preserve"> Kumar Chaudhary. </w:t>
      </w:r>
      <w:r w:rsidRPr="008716EA">
        <w:rPr>
          <w:bCs/>
        </w:rPr>
        <w:t xml:space="preserve">Genome Sequence of </w:t>
      </w:r>
      <w:proofErr w:type="spellStart"/>
      <w:r w:rsidRPr="008716EA">
        <w:rPr>
          <w:bCs/>
        </w:rPr>
        <w:t>Hymenobacter</w:t>
      </w:r>
      <w:proofErr w:type="spellEnd"/>
      <w:r w:rsidRPr="008716EA">
        <w:rPr>
          <w:bCs/>
        </w:rPr>
        <w:t xml:space="preserve"> </w:t>
      </w:r>
      <w:proofErr w:type="spellStart"/>
      <w:r w:rsidRPr="008716EA">
        <w:rPr>
          <w:bCs/>
        </w:rPr>
        <w:t>polaris</w:t>
      </w:r>
      <w:proofErr w:type="spellEnd"/>
      <w:r w:rsidRPr="008716EA">
        <w:rPr>
          <w:bCs/>
        </w:rPr>
        <w:t xml:space="preserve"> RP-2-</w:t>
      </w:r>
      <w:proofErr w:type="gramStart"/>
      <w:r w:rsidRPr="008716EA">
        <w:rPr>
          <w:bCs/>
        </w:rPr>
        <w:t>7T ,</w:t>
      </w:r>
      <w:proofErr w:type="gramEnd"/>
      <w:r w:rsidRPr="008716EA">
        <w:rPr>
          <w:bCs/>
        </w:rPr>
        <w:t xml:space="preserve"> Isolated from Arctic Soil.</w:t>
      </w:r>
      <w:r w:rsidRPr="008716EA">
        <w:rPr>
          <w:b/>
          <w:bCs/>
        </w:rPr>
        <w:t xml:space="preserve"> </w:t>
      </w:r>
      <w:r w:rsidRPr="008716EA">
        <w:rPr>
          <w:i/>
        </w:rPr>
        <w:t>American Society for Microbiology</w:t>
      </w:r>
      <w:r w:rsidRPr="008716EA">
        <w:t xml:space="preserve">, 2021, 10: 1216-1220. </w:t>
      </w:r>
      <w:hyperlink r:id="rId12" w:history="1">
        <w:r w:rsidRPr="008716EA">
          <w:rPr>
            <w:rStyle w:val="Hyperlink"/>
            <w:color w:val="auto"/>
            <w:u w:val="none"/>
          </w:rPr>
          <w:t>DOI: https://journals.asm.org/doi/10.1128/MRA.01216-20</w:t>
        </w:r>
      </w:hyperlink>
      <w:r w:rsidRPr="008716EA">
        <w:rPr>
          <w:rStyle w:val="Hyperlink"/>
          <w:color w:val="auto"/>
          <w:u w:val="none"/>
        </w:rPr>
        <w:t>.</w:t>
      </w:r>
    </w:p>
    <w:p w14:paraId="3B268FAA" w14:textId="77777777" w:rsidR="008716EA" w:rsidRPr="008716EA" w:rsidRDefault="008716EA" w:rsidP="008716EA">
      <w:pPr>
        <w:pStyle w:val="NoSpacing"/>
        <w:jc w:val="both"/>
        <w:rPr>
          <w:rStyle w:val="Hyperlink"/>
          <w:color w:val="auto"/>
        </w:rPr>
      </w:pPr>
    </w:p>
    <w:p w14:paraId="51623164" w14:textId="77777777" w:rsidR="008716EA" w:rsidRPr="008716EA" w:rsidRDefault="008716EA" w:rsidP="008716EA">
      <w:pPr>
        <w:pStyle w:val="NoSpacing"/>
        <w:numPr>
          <w:ilvl w:val="0"/>
          <w:numId w:val="8"/>
        </w:numPr>
        <w:spacing w:line="276" w:lineRule="auto"/>
        <w:ind w:left="360"/>
        <w:jc w:val="both"/>
        <w:rPr>
          <w:rStyle w:val="Hyperlink"/>
          <w:color w:val="auto"/>
          <w:u w:val="none"/>
        </w:rPr>
      </w:pPr>
      <w:proofErr w:type="spellStart"/>
      <w:r w:rsidRPr="008716EA">
        <w:t>Niru</w:t>
      </w:r>
      <w:proofErr w:type="spellEnd"/>
      <w:r w:rsidRPr="008716EA">
        <w:t xml:space="preserve"> </w:t>
      </w:r>
      <w:proofErr w:type="spellStart"/>
      <w:r w:rsidRPr="008716EA">
        <w:t>Burlakoti</w:t>
      </w:r>
      <w:proofErr w:type="spellEnd"/>
      <w:r w:rsidRPr="008716EA">
        <w:t xml:space="preserve">, </w:t>
      </w:r>
      <w:proofErr w:type="spellStart"/>
      <w:r w:rsidRPr="008716EA">
        <w:rPr>
          <w:b/>
          <w:bCs/>
        </w:rPr>
        <w:t>Jitendra</w:t>
      </w:r>
      <w:proofErr w:type="spellEnd"/>
      <w:r w:rsidRPr="008716EA">
        <w:rPr>
          <w:b/>
          <w:bCs/>
        </w:rPr>
        <w:t xml:space="preserve"> </w:t>
      </w:r>
      <w:proofErr w:type="spellStart"/>
      <w:r w:rsidRPr="008716EA">
        <w:rPr>
          <w:b/>
          <w:bCs/>
        </w:rPr>
        <w:t>Upadhyaya</w:t>
      </w:r>
      <w:proofErr w:type="spellEnd"/>
      <w:r w:rsidRPr="008716EA">
        <w:t xml:space="preserve">, </w:t>
      </w:r>
      <w:proofErr w:type="spellStart"/>
      <w:r w:rsidRPr="008716EA">
        <w:t>Nandani</w:t>
      </w:r>
      <w:proofErr w:type="spellEnd"/>
      <w:r w:rsidRPr="008716EA">
        <w:t xml:space="preserve"> </w:t>
      </w:r>
      <w:proofErr w:type="spellStart"/>
      <w:r w:rsidRPr="008716EA">
        <w:t>Ghimire</w:t>
      </w:r>
      <w:proofErr w:type="spellEnd"/>
      <w:r w:rsidRPr="008716EA">
        <w:t xml:space="preserve">, </w:t>
      </w:r>
      <w:proofErr w:type="spellStart"/>
      <w:r w:rsidRPr="008716EA">
        <w:t>Tirtha</w:t>
      </w:r>
      <w:proofErr w:type="spellEnd"/>
      <w:r w:rsidRPr="008716EA">
        <w:t xml:space="preserve"> Raj </w:t>
      </w:r>
      <w:proofErr w:type="spellStart"/>
      <w:r w:rsidRPr="008716EA">
        <w:t>Bajgai</w:t>
      </w:r>
      <w:proofErr w:type="spellEnd"/>
      <w:r w:rsidRPr="008716EA">
        <w:t xml:space="preserve">, </w:t>
      </w:r>
      <w:proofErr w:type="spellStart"/>
      <w:r w:rsidRPr="008716EA">
        <w:t>Anup</w:t>
      </w:r>
      <w:proofErr w:type="spellEnd"/>
      <w:r w:rsidRPr="008716EA">
        <w:t xml:space="preserve"> Basnet </w:t>
      </w:r>
      <w:proofErr w:type="spellStart"/>
      <w:r w:rsidRPr="008716EA">
        <w:t>Chhetri</w:t>
      </w:r>
      <w:proofErr w:type="spellEnd"/>
      <w:r w:rsidRPr="008716EA">
        <w:t xml:space="preserve">, Deepa Shree </w:t>
      </w:r>
      <w:proofErr w:type="spellStart"/>
      <w:r w:rsidRPr="008716EA">
        <w:t>Rawal</w:t>
      </w:r>
      <w:proofErr w:type="spellEnd"/>
      <w:r w:rsidRPr="008716EA">
        <w:t xml:space="preserve">, </w:t>
      </w:r>
      <w:proofErr w:type="spellStart"/>
      <w:r w:rsidRPr="008716EA">
        <w:t>Niranjan</w:t>
      </w:r>
      <w:proofErr w:type="spellEnd"/>
      <w:r w:rsidRPr="008716EA">
        <w:t xml:space="preserve"> </w:t>
      </w:r>
      <w:proofErr w:type="spellStart"/>
      <w:r w:rsidRPr="008716EA">
        <w:t>Koirala</w:t>
      </w:r>
      <w:proofErr w:type="spellEnd"/>
      <w:r w:rsidRPr="008716EA">
        <w:t xml:space="preserve">, </w:t>
      </w:r>
      <w:proofErr w:type="spellStart"/>
      <w:r w:rsidRPr="008716EA">
        <w:t>Bhoj</w:t>
      </w:r>
      <w:proofErr w:type="spellEnd"/>
      <w:r w:rsidRPr="008716EA">
        <w:t xml:space="preserve"> Raj Pant. Physical, chemical and microbiological characterization of processed drinking water in central Nepal: Current state study. </w:t>
      </w:r>
      <w:r w:rsidRPr="008716EA">
        <w:rPr>
          <w:bCs/>
          <w:i/>
        </w:rPr>
        <w:t>Journal of Water, Sanitation and Hygiene for Development</w:t>
      </w:r>
      <w:r w:rsidRPr="008716EA">
        <w:rPr>
          <w:b/>
          <w:bCs/>
        </w:rPr>
        <w:t xml:space="preserve">, </w:t>
      </w:r>
      <w:r w:rsidRPr="008716EA">
        <w:rPr>
          <w:bCs/>
        </w:rPr>
        <w:t>2020, 10:</w:t>
      </w:r>
      <w:r w:rsidRPr="008716EA">
        <w:t xml:space="preserve"> 157-165. DOI: </w:t>
      </w:r>
      <w:hyperlink r:id="rId13" w:tgtFrame="_blank" w:history="1">
        <w:r w:rsidRPr="008716EA">
          <w:rPr>
            <w:rStyle w:val="Hyperlink"/>
            <w:rFonts w:cs="Arial"/>
            <w:color w:val="auto"/>
            <w:u w:val="none"/>
            <w:bdr w:val="none" w:sz="0" w:space="0" w:color="auto" w:frame="1"/>
          </w:rPr>
          <w:t>https://doi.org/10.2166/washdev.2020.111</w:t>
        </w:r>
      </w:hyperlink>
      <w:r w:rsidRPr="008716EA">
        <w:rPr>
          <w:rStyle w:val="Hyperlink"/>
          <w:rFonts w:cs="Arial"/>
          <w:color w:val="auto"/>
          <w:u w:val="none"/>
          <w:bdr w:val="none" w:sz="0" w:space="0" w:color="auto" w:frame="1"/>
        </w:rPr>
        <w:t>.</w:t>
      </w:r>
    </w:p>
    <w:p w14:paraId="3F0DB1DA" w14:textId="77777777" w:rsidR="008716EA" w:rsidRPr="008716EA" w:rsidRDefault="008716EA" w:rsidP="008716EA">
      <w:pPr>
        <w:pStyle w:val="NoSpacing"/>
        <w:jc w:val="both"/>
        <w:rPr>
          <w:rStyle w:val="Hyperlink"/>
          <w:color w:val="auto"/>
        </w:rPr>
      </w:pPr>
    </w:p>
    <w:p w14:paraId="0B6CE0F3" w14:textId="77777777" w:rsidR="008716EA" w:rsidRPr="008716EA" w:rsidRDefault="008716EA" w:rsidP="008716EA">
      <w:pPr>
        <w:pStyle w:val="NoSpacing"/>
        <w:numPr>
          <w:ilvl w:val="0"/>
          <w:numId w:val="8"/>
        </w:numPr>
        <w:spacing w:line="276" w:lineRule="auto"/>
        <w:ind w:left="360"/>
        <w:jc w:val="both"/>
      </w:pPr>
      <w:proofErr w:type="spellStart"/>
      <w:r w:rsidRPr="008716EA">
        <w:t>Sudeep</w:t>
      </w:r>
      <w:proofErr w:type="spellEnd"/>
      <w:r w:rsidRPr="008716EA">
        <w:t xml:space="preserve"> KC, </w:t>
      </w:r>
      <w:proofErr w:type="spellStart"/>
      <w:r w:rsidRPr="008716EA">
        <w:rPr>
          <w:b/>
          <w:bCs/>
        </w:rPr>
        <w:t>Jitendra</w:t>
      </w:r>
      <w:proofErr w:type="spellEnd"/>
      <w:r w:rsidRPr="008716EA">
        <w:rPr>
          <w:b/>
          <w:bCs/>
        </w:rPr>
        <w:t xml:space="preserve"> </w:t>
      </w:r>
      <w:proofErr w:type="spellStart"/>
      <w:r w:rsidRPr="008716EA">
        <w:rPr>
          <w:b/>
          <w:bCs/>
        </w:rPr>
        <w:t>Upadhyaya</w:t>
      </w:r>
      <w:proofErr w:type="spellEnd"/>
      <w:r w:rsidRPr="008716EA">
        <w:t xml:space="preserve">, Dev Raj Joshi, </w:t>
      </w:r>
      <w:proofErr w:type="spellStart"/>
      <w:r w:rsidRPr="008716EA">
        <w:t>Binod</w:t>
      </w:r>
      <w:proofErr w:type="spellEnd"/>
      <w:r w:rsidRPr="008716EA">
        <w:t xml:space="preserve"> </w:t>
      </w:r>
      <w:proofErr w:type="spellStart"/>
      <w:r w:rsidRPr="008716EA">
        <w:t>Lekhak</w:t>
      </w:r>
      <w:proofErr w:type="spellEnd"/>
      <w:r w:rsidRPr="008716EA">
        <w:t xml:space="preserve">, </w:t>
      </w:r>
      <w:proofErr w:type="spellStart"/>
      <w:r w:rsidRPr="008716EA">
        <w:t>Dhiraj</w:t>
      </w:r>
      <w:proofErr w:type="spellEnd"/>
      <w:r w:rsidRPr="008716EA">
        <w:t xml:space="preserve"> Kumar Chaudhary, </w:t>
      </w:r>
      <w:proofErr w:type="spellStart"/>
      <w:r w:rsidRPr="008716EA">
        <w:t>Bhoj</w:t>
      </w:r>
      <w:proofErr w:type="spellEnd"/>
      <w:r w:rsidRPr="008716EA">
        <w:t xml:space="preserve"> Raj Pant, </w:t>
      </w:r>
      <w:proofErr w:type="spellStart"/>
      <w:r w:rsidRPr="008716EA">
        <w:t>Tirtha</w:t>
      </w:r>
      <w:proofErr w:type="spellEnd"/>
      <w:r w:rsidRPr="008716EA">
        <w:t xml:space="preserve"> Raj </w:t>
      </w:r>
      <w:proofErr w:type="spellStart"/>
      <w:r w:rsidRPr="008716EA">
        <w:t>Bajgai</w:t>
      </w:r>
      <w:proofErr w:type="spellEnd"/>
      <w:r w:rsidRPr="008716EA">
        <w:t xml:space="preserve">, Rajiv </w:t>
      </w:r>
      <w:proofErr w:type="spellStart"/>
      <w:r w:rsidRPr="008716EA">
        <w:t>Dhital</w:t>
      </w:r>
      <w:proofErr w:type="spellEnd"/>
      <w:r w:rsidRPr="008716EA">
        <w:t xml:space="preserve">, Santosh </w:t>
      </w:r>
      <w:proofErr w:type="spellStart"/>
      <w:r w:rsidRPr="008716EA">
        <w:t>Khanal</w:t>
      </w:r>
      <w:proofErr w:type="spellEnd"/>
      <w:r w:rsidRPr="008716EA">
        <w:t xml:space="preserve">, </w:t>
      </w:r>
      <w:proofErr w:type="spellStart"/>
      <w:r w:rsidRPr="008716EA">
        <w:t>Niranjan</w:t>
      </w:r>
      <w:proofErr w:type="spellEnd"/>
      <w:r w:rsidRPr="008716EA">
        <w:t xml:space="preserve"> </w:t>
      </w:r>
      <w:proofErr w:type="spellStart"/>
      <w:r w:rsidRPr="008716EA">
        <w:t>Koirala</w:t>
      </w:r>
      <w:proofErr w:type="spellEnd"/>
      <w:r w:rsidRPr="008716EA">
        <w:t xml:space="preserve"> and </w:t>
      </w:r>
      <w:proofErr w:type="spellStart"/>
      <w:r w:rsidRPr="008716EA">
        <w:t>Vijaya</w:t>
      </w:r>
      <w:proofErr w:type="spellEnd"/>
      <w:r w:rsidRPr="008716EA">
        <w:t xml:space="preserve"> </w:t>
      </w:r>
      <w:proofErr w:type="spellStart"/>
      <w:r w:rsidRPr="008716EA">
        <w:t>Raghavan</w:t>
      </w:r>
      <w:proofErr w:type="spellEnd"/>
      <w:r w:rsidRPr="008716EA">
        <w:t>. Production, Characterization, and Industrial Application of Pectinase Enzyme Isolated from Fungal Strains</w:t>
      </w:r>
      <w:r w:rsidRPr="008716EA">
        <w:rPr>
          <w:b/>
          <w:bCs/>
        </w:rPr>
        <w:t xml:space="preserve">. </w:t>
      </w:r>
      <w:r w:rsidRPr="008716EA">
        <w:rPr>
          <w:bCs/>
          <w:i/>
        </w:rPr>
        <w:t>Fermentation,</w:t>
      </w:r>
      <w:r w:rsidRPr="008716EA">
        <w:t xml:space="preserve"> 2020, 6:1-10. DOI: </w:t>
      </w:r>
      <w:hyperlink r:id="rId14" w:history="1">
        <w:r w:rsidRPr="008716EA">
          <w:rPr>
            <w:rStyle w:val="Hyperlink"/>
            <w:color w:val="auto"/>
            <w:u w:val="none"/>
          </w:rPr>
          <w:t>https://doi.org/10.3390/fermentation6020059</w:t>
        </w:r>
      </w:hyperlink>
      <w:r w:rsidRPr="008716EA">
        <w:t>.</w:t>
      </w:r>
    </w:p>
    <w:p w14:paraId="6AFE7B34" w14:textId="77777777" w:rsidR="008716EA" w:rsidRPr="008716EA" w:rsidRDefault="008716EA" w:rsidP="008716EA">
      <w:pPr>
        <w:pStyle w:val="NoSpacing"/>
        <w:jc w:val="both"/>
      </w:pPr>
    </w:p>
    <w:p w14:paraId="3FC96B2F" w14:textId="77777777" w:rsidR="008716EA" w:rsidRPr="008716EA" w:rsidRDefault="008716EA" w:rsidP="008716EA">
      <w:pPr>
        <w:pStyle w:val="NoSpacing"/>
        <w:numPr>
          <w:ilvl w:val="0"/>
          <w:numId w:val="8"/>
        </w:numPr>
        <w:spacing w:line="276" w:lineRule="auto"/>
        <w:ind w:left="360"/>
        <w:jc w:val="both"/>
        <w:rPr>
          <w:rStyle w:val="Hyperlink"/>
          <w:color w:val="auto"/>
        </w:rPr>
      </w:pPr>
      <w:r w:rsidRPr="008716EA">
        <w:t xml:space="preserve">Yadav KC, Ruby Rai, </w:t>
      </w:r>
      <w:proofErr w:type="spellStart"/>
      <w:r w:rsidRPr="008716EA">
        <w:t>Nirat</w:t>
      </w:r>
      <w:proofErr w:type="spellEnd"/>
      <w:r w:rsidRPr="008716EA">
        <w:t xml:space="preserve"> </w:t>
      </w:r>
      <w:proofErr w:type="spellStart"/>
      <w:r w:rsidRPr="008716EA">
        <w:t>Katuwal</w:t>
      </w:r>
      <w:proofErr w:type="spellEnd"/>
      <w:r w:rsidRPr="008716EA">
        <w:t xml:space="preserve">, Lila Devi </w:t>
      </w:r>
      <w:proofErr w:type="spellStart"/>
      <w:r w:rsidRPr="008716EA">
        <w:t>Shiwakoti</w:t>
      </w:r>
      <w:proofErr w:type="spellEnd"/>
      <w:r w:rsidRPr="008716EA">
        <w:t xml:space="preserve">, </w:t>
      </w:r>
      <w:proofErr w:type="spellStart"/>
      <w:r w:rsidRPr="008716EA">
        <w:t>Bhoj</w:t>
      </w:r>
      <w:proofErr w:type="spellEnd"/>
      <w:r w:rsidRPr="008716EA">
        <w:t xml:space="preserve"> Raj Pant, </w:t>
      </w:r>
      <w:proofErr w:type="spellStart"/>
      <w:r w:rsidRPr="008716EA">
        <w:t>Tirtha</w:t>
      </w:r>
      <w:proofErr w:type="spellEnd"/>
      <w:r w:rsidRPr="008716EA">
        <w:t xml:space="preserve"> Raj </w:t>
      </w:r>
      <w:proofErr w:type="spellStart"/>
      <w:r w:rsidRPr="008716EA">
        <w:t>Bajgai</w:t>
      </w:r>
      <w:proofErr w:type="spellEnd"/>
      <w:r w:rsidRPr="008716EA">
        <w:t xml:space="preserve">, </w:t>
      </w:r>
      <w:proofErr w:type="spellStart"/>
      <w:r w:rsidRPr="008716EA">
        <w:t>Srijana</w:t>
      </w:r>
      <w:proofErr w:type="spellEnd"/>
      <w:r w:rsidRPr="008716EA">
        <w:t xml:space="preserve"> Dura, </w:t>
      </w:r>
      <w:proofErr w:type="spellStart"/>
      <w:r w:rsidRPr="008716EA">
        <w:t>Dhiraj</w:t>
      </w:r>
      <w:proofErr w:type="spellEnd"/>
      <w:r w:rsidRPr="008716EA">
        <w:t xml:space="preserve"> Kumar Chaudhary, </w:t>
      </w:r>
      <w:proofErr w:type="spellStart"/>
      <w:r w:rsidRPr="008716EA">
        <w:t>Vijaya</w:t>
      </w:r>
      <w:proofErr w:type="spellEnd"/>
      <w:r w:rsidRPr="008716EA">
        <w:t xml:space="preserve"> </w:t>
      </w:r>
      <w:proofErr w:type="spellStart"/>
      <w:r w:rsidRPr="008716EA">
        <w:t>Raghavan</w:t>
      </w:r>
      <w:proofErr w:type="spellEnd"/>
      <w:r w:rsidRPr="008716EA">
        <w:t xml:space="preserve">,  </w:t>
      </w:r>
      <w:proofErr w:type="spellStart"/>
      <w:r w:rsidRPr="008716EA">
        <w:rPr>
          <w:b/>
          <w:bCs/>
        </w:rPr>
        <w:t>Jitendra</w:t>
      </w:r>
      <w:proofErr w:type="spellEnd"/>
      <w:r w:rsidRPr="008716EA">
        <w:rPr>
          <w:b/>
          <w:bCs/>
        </w:rPr>
        <w:t xml:space="preserve"> </w:t>
      </w:r>
      <w:proofErr w:type="spellStart"/>
      <w:r w:rsidRPr="008716EA">
        <w:rPr>
          <w:b/>
          <w:bCs/>
        </w:rPr>
        <w:t>Upadhyaya</w:t>
      </w:r>
      <w:proofErr w:type="spellEnd"/>
      <w:r w:rsidRPr="008716EA">
        <w:t>*</w:t>
      </w:r>
      <w:r w:rsidRPr="008716EA">
        <w:rPr>
          <w:b/>
          <w:bCs/>
        </w:rPr>
        <w:t xml:space="preserve">. </w:t>
      </w:r>
      <w:r w:rsidRPr="008716EA">
        <w:rPr>
          <w:bCs/>
        </w:rPr>
        <w:t xml:space="preserve">Phytochemicals, nutritional, antioxidant activity, and sensory analyses of </w:t>
      </w:r>
      <w:proofErr w:type="spellStart"/>
      <w:r w:rsidRPr="008716EA">
        <w:rPr>
          <w:bCs/>
        </w:rPr>
        <w:t>Moringa</w:t>
      </w:r>
      <w:proofErr w:type="spellEnd"/>
      <w:r w:rsidRPr="008716EA">
        <w:rPr>
          <w:bCs/>
        </w:rPr>
        <w:t xml:space="preserve"> </w:t>
      </w:r>
      <w:proofErr w:type="spellStart"/>
      <w:r w:rsidRPr="008716EA">
        <w:rPr>
          <w:bCs/>
        </w:rPr>
        <w:t>oleifera</w:t>
      </w:r>
      <w:proofErr w:type="spellEnd"/>
      <w:r w:rsidRPr="008716EA">
        <w:rPr>
          <w:bCs/>
        </w:rPr>
        <w:t xml:space="preserve"> </w:t>
      </w:r>
      <w:r w:rsidRPr="008716EA">
        <w:rPr>
          <w:bCs/>
        </w:rPr>
        <w:lastRenderedPageBreak/>
        <w:t>Lam. collected from mid-hill region of Nepal.</w:t>
      </w:r>
      <w:r w:rsidRPr="008716EA">
        <w:rPr>
          <w:b/>
          <w:bCs/>
        </w:rPr>
        <w:t xml:space="preserve"> </w:t>
      </w:r>
      <w:r w:rsidRPr="008716EA">
        <w:rPr>
          <w:i/>
        </w:rPr>
        <w:t>Journal Natural Product Research</w:t>
      </w:r>
      <w:r w:rsidRPr="008716EA">
        <w:t xml:space="preserve">, 2020. DOI: </w:t>
      </w:r>
      <w:hyperlink r:id="rId15" w:history="1">
        <w:r w:rsidRPr="008716EA">
          <w:rPr>
            <w:rStyle w:val="Hyperlink"/>
            <w:color w:val="auto"/>
            <w:u w:val="none"/>
          </w:rPr>
          <w:t>https://doi.org/10.1080/14786419.2020.1781113</w:t>
        </w:r>
      </w:hyperlink>
      <w:r w:rsidRPr="008716EA">
        <w:rPr>
          <w:rStyle w:val="Hyperlink"/>
          <w:color w:val="auto"/>
          <w:u w:val="none"/>
        </w:rPr>
        <w:t>.</w:t>
      </w:r>
    </w:p>
    <w:p w14:paraId="2D21B621" w14:textId="77777777" w:rsidR="008716EA" w:rsidRPr="008716EA" w:rsidRDefault="008716EA" w:rsidP="008716EA">
      <w:pPr>
        <w:pStyle w:val="NoSpacing"/>
        <w:jc w:val="both"/>
        <w:rPr>
          <w:rStyle w:val="Hyperlink"/>
          <w:color w:val="auto"/>
        </w:rPr>
      </w:pPr>
    </w:p>
    <w:p w14:paraId="0154D17B" w14:textId="77777777" w:rsidR="008716EA" w:rsidRPr="008716EA" w:rsidRDefault="008716EA" w:rsidP="008716EA">
      <w:pPr>
        <w:pStyle w:val="NoSpacing"/>
        <w:numPr>
          <w:ilvl w:val="0"/>
          <w:numId w:val="8"/>
        </w:numPr>
        <w:spacing w:line="276" w:lineRule="auto"/>
        <w:ind w:left="360"/>
        <w:jc w:val="both"/>
      </w:pPr>
      <w:r w:rsidRPr="008716EA">
        <w:t xml:space="preserve">Jay Kant </w:t>
      </w:r>
      <w:proofErr w:type="spellStart"/>
      <w:r w:rsidRPr="008716EA">
        <w:t>Raut</w:t>
      </w:r>
      <w:proofErr w:type="spellEnd"/>
      <w:r w:rsidRPr="008716EA">
        <w:t xml:space="preserve">, </w:t>
      </w:r>
      <w:proofErr w:type="spellStart"/>
      <w:r w:rsidRPr="008716EA">
        <w:rPr>
          <w:b/>
        </w:rPr>
        <w:t>Jitendra</w:t>
      </w:r>
      <w:proofErr w:type="spellEnd"/>
      <w:r w:rsidRPr="008716EA">
        <w:rPr>
          <w:b/>
        </w:rPr>
        <w:t xml:space="preserve"> </w:t>
      </w:r>
      <w:proofErr w:type="spellStart"/>
      <w:r w:rsidRPr="008716EA">
        <w:rPr>
          <w:b/>
        </w:rPr>
        <w:t>Upadhyaya</w:t>
      </w:r>
      <w:proofErr w:type="spellEnd"/>
      <w:r w:rsidRPr="008716EA">
        <w:t xml:space="preserve">, </w:t>
      </w:r>
      <w:proofErr w:type="spellStart"/>
      <w:r w:rsidRPr="008716EA">
        <w:t>Vijaya</w:t>
      </w:r>
      <w:proofErr w:type="spellEnd"/>
      <w:r w:rsidRPr="008716EA">
        <w:t xml:space="preserve"> </w:t>
      </w:r>
      <w:proofErr w:type="spellStart"/>
      <w:r w:rsidRPr="008716EA">
        <w:t>Raghavan</w:t>
      </w:r>
      <w:proofErr w:type="spellEnd"/>
      <w:r w:rsidRPr="008716EA">
        <w:t xml:space="preserve">, </w:t>
      </w:r>
      <w:proofErr w:type="spellStart"/>
      <w:r w:rsidRPr="008716EA">
        <w:t>Minu</w:t>
      </w:r>
      <w:proofErr w:type="spellEnd"/>
      <w:r w:rsidRPr="008716EA">
        <w:t xml:space="preserve"> </w:t>
      </w:r>
      <w:proofErr w:type="spellStart"/>
      <w:r w:rsidRPr="008716EA">
        <w:t>Adhikari</w:t>
      </w:r>
      <w:proofErr w:type="spellEnd"/>
      <w:r w:rsidRPr="008716EA">
        <w:t xml:space="preserve">, </w:t>
      </w:r>
      <w:proofErr w:type="spellStart"/>
      <w:r w:rsidRPr="008716EA">
        <w:t>Santoshi</w:t>
      </w:r>
      <w:proofErr w:type="spellEnd"/>
      <w:r w:rsidRPr="008716EA">
        <w:t xml:space="preserve"> </w:t>
      </w:r>
      <w:proofErr w:type="spellStart"/>
      <w:r w:rsidRPr="008716EA">
        <w:t>Bhushal</w:t>
      </w:r>
      <w:proofErr w:type="spellEnd"/>
      <w:r w:rsidRPr="008716EA">
        <w:t xml:space="preserve">, </w:t>
      </w:r>
      <w:proofErr w:type="spellStart"/>
      <w:r w:rsidRPr="008716EA">
        <w:t>Pragun</w:t>
      </w:r>
      <w:proofErr w:type="spellEnd"/>
      <w:r w:rsidRPr="008716EA">
        <w:t xml:space="preserve"> Sunder </w:t>
      </w:r>
      <w:proofErr w:type="spellStart"/>
      <w:r w:rsidRPr="008716EA">
        <w:t>Sainju,Chandra</w:t>
      </w:r>
      <w:proofErr w:type="spellEnd"/>
      <w:r w:rsidRPr="008716EA">
        <w:t xml:space="preserve"> Mohan </w:t>
      </w:r>
      <w:proofErr w:type="spellStart"/>
      <w:r w:rsidRPr="008716EA">
        <w:t>Gurmachhan</w:t>
      </w:r>
      <w:proofErr w:type="spellEnd"/>
      <w:r w:rsidRPr="008716EA">
        <w:t xml:space="preserve">, </w:t>
      </w:r>
      <w:proofErr w:type="spellStart"/>
      <w:r w:rsidRPr="008716EA">
        <w:t>Anjana</w:t>
      </w:r>
      <w:proofErr w:type="spellEnd"/>
      <w:r w:rsidRPr="008716EA">
        <w:t xml:space="preserve"> </w:t>
      </w:r>
      <w:proofErr w:type="spellStart"/>
      <w:r w:rsidRPr="008716EA">
        <w:t>Giri</w:t>
      </w:r>
      <w:proofErr w:type="spellEnd"/>
      <w:r w:rsidRPr="008716EA">
        <w:t xml:space="preserve"> and </w:t>
      </w:r>
      <w:proofErr w:type="spellStart"/>
      <w:r w:rsidRPr="008716EA">
        <w:t>Lok</w:t>
      </w:r>
      <w:proofErr w:type="spellEnd"/>
      <w:r w:rsidRPr="008716EA">
        <w:t xml:space="preserve"> </w:t>
      </w:r>
      <w:proofErr w:type="spellStart"/>
      <w:r w:rsidRPr="008716EA">
        <w:t>Ranjan</w:t>
      </w:r>
      <w:proofErr w:type="spellEnd"/>
      <w:r w:rsidRPr="008716EA">
        <w:t xml:space="preserve"> Bhatt. Trade and Conservation of Morel Mushrooms in Nepal. </w:t>
      </w:r>
      <w:r w:rsidRPr="008716EA">
        <w:rPr>
          <w:i/>
        </w:rPr>
        <w:t>International Journal of Natural Resource Ecology and Management,</w:t>
      </w:r>
      <w:r w:rsidRPr="008716EA">
        <w:rPr>
          <w:b/>
        </w:rPr>
        <w:t xml:space="preserve"> </w:t>
      </w:r>
      <w:r w:rsidRPr="008716EA">
        <w:t xml:space="preserve">2019, 4:183-187. DOI: </w:t>
      </w:r>
      <w:r w:rsidRPr="008716EA">
        <w:rPr>
          <w:shd w:val="clear" w:color="auto" w:fill="FFFFFF"/>
        </w:rPr>
        <w:t>10.11648/j.ijnrem.20190406.14.</w:t>
      </w:r>
    </w:p>
    <w:p w14:paraId="2DF505B8" w14:textId="77777777" w:rsidR="008716EA" w:rsidRPr="008716EA" w:rsidRDefault="008716EA" w:rsidP="008716EA">
      <w:pPr>
        <w:pStyle w:val="NoSpacing"/>
        <w:jc w:val="both"/>
      </w:pPr>
      <w:r w:rsidRPr="008716EA">
        <w:tab/>
      </w:r>
    </w:p>
    <w:p w14:paraId="2BE939DD" w14:textId="77777777" w:rsidR="008716EA" w:rsidRPr="008716EA" w:rsidRDefault="008716EA" w:rsidP="008716EA">
      <w:pPr>
        <w:pStyle w:val="NoSpacing"/>
        <w:numPr>
          <w:ilvl w:val="0"/>
          <w:numId w:val="8"/>
        </w:numPr>
        <w:spacing w:line="276" w:lineRule="auto"/>
        <w:ind w:left="360"/>
        <w:jc w:val="both"/>
      </w:pPr>
      <w:proofErr w:type="spellStart"/>
      <w:r w:rsidRPr="008716EA">
        <w:rPr>
          <w:b/>
        </w:rPr>
        <w:t>Jitendra</w:t>
      </w:r>
      <w:proofErr w:type="spellEnd"/>
      <w:r w:rsidRPr="008716EA">
        <w:rPr>
          <w:b/>
        </w:rPr>
        <w:t xml:space="preserve"> </w:t>
      </w:r>
      <w:proofErr w:type="spellStart"/>
      <w:r w:rsidRPr="008716EA">
        <w:rPr>
          <w:b/>
        </w:rPr>
        <w:t>Upadhyaya</w:t>
      </w:r>
      <w:proofErr w:type="spellEnd"/>
      <w:r w:rsidRPr="008716EA">
        <w:t xml:space="preserve">, Jay Kant </w:t>
      </w:r>
      <w:proofErr w:type="spellStart"/>
      <w:r w:rsidRPr="008716EA">
        <w:t>Raut</w:t>
      </w:r>
      <w:proofErr w:type="spellEnd"/>
      <w:r w:rsidRPr="008716EA">
        <w:t xml:space="preserve">, </w:t>
      </w:r>
      <w:proofErr w:type="spellStart"/>
      <w:r w:rsidRPr="008716EA">
        <w:t>Niranjan</w:t>
      </w:r>
      <w:proofErr w:type="spellEnd"/>
      <w:r w:rsidRPr="008716EA">
        <w:t xml:space="preserve"> </w:t>
      </w:r>
      <w:proofErr w:type="spellStart"/>
      <w:r w:rsidRPr="008716EA">
        <w:t>Koirala</w:t>
      </w:r>
      <w:proofErr w:type="spellEnd"/>
      <w:r w:rsidRPr="008716EA">
        <w:t xml:space="preserve">. Analysis of Nutritional and Nutraceutical properties of wild-grown mushrooms of Nepal. </w:t>
      </w:r>
      <w:r w:rsidRPr="008716EA">
        <w:rPr>
          <w:i/>
        </w:rPr>
        <w:t>EC</w:t>
      </w:r>
      <w:r w:rsidRPr="008716EA">
        <w:t xml:space="preserve"> </w:t>
      </w:r>
      <w:r w:rsidRPr="008716EA">
        <w:rPr>
          <w:i/>
        </w:rPr>
        <w:t>Microbiology</w:t>
      </w:r>
      <w:r w:rsidRPr="008716EA">
        <w:t>, 2017, 12: 136-145.</w:t>
      </w:r>
    </w:p>
    <w:p w14:paraId="2D5DA658" w14:textId="77777777" w:rsidR="008716EA" w:rsidRPr="008716EA" w:rsidRDefault="008716EA" w:rsidP="008716EA">
      <w:pPr>
        <w:pStyle w:val="NoSpacing"/>
        <w:jc w:val="both"/>
      </w:pPr>
    </w:p>
    <w:p w14:paraId="7CC351FF" w14:textId="77777777" w:rsidR="008716EA" w:rsidRPr="008716EA" w:rsidRDefault="008716EA" w:rsidP="008716EA">
      <w:pPr>
        <w:pStyle w:val="NoSpacing"/>
        <w:numPr>
          <w:ilvl w:val="0"/>
          <w:numId w:val="8"/>
        </w:numPr>
        <w:spacing w:line="276" w:lineRule="auto"/>
        <w:ind w:left="360"/>
        <w:jc w:val="both"/>
      </w:pPr>
      <w:r w:rsidRPr="008716EA">
        <w:t>Min-Ji Kim</w:t>
      </w:r>
      <w:r w:rsidRPr="008716EA">
        <w:rPr>
          <w:b/>
        </w:rPr>
        <w:t xml:space="preserve">, </w:t>
      </w:r>
      <w:proofErr w:type="spellStart"/>
      <w:r w:rsidRPr="008716EA">
        <w:rPr>
          <w:b/>
        </w:rPr>
        <w:t>Jitendra</w:t>
      </w:r>
      <w:proofErr w:type="spellEnd"/>
      <w:r w:rsidRPr="008716EA">
        <w:rPr>
          <w:b/>
        </w:rPr>
        <w:t xml:space="preserve"> </w:t>
      </w:r>
      <w:proofErr w:type="spellStart"/>
      <w:r w:rsidRPr="008716EA">
        <w:rPr>
          <w:b/>
        </w:rPr>
        <w:t>Upadhyaya</w:t>
      </w:r>
      <w:proofErr w:type="spellEnd"/>
      <w:r w:rsidRPr="008716EA">
        <w:t xml:space="preserve">, Young -Hoi Kim, Won-Jae Lee, </w:t>
      </w:r>
      <w:proofErr w:type="spellStart"/>
      <w:r w:rsidRPr="008716EA">
        <w:t>HanSeok</w:t>
      </w:r>
      <w:proofErr w:type="spellEnd"/>
      <w:r w:rsidRPr="008716EA">
        <w:t xml:space="preserve"> Choi, Myung-</w:t>
      </w:r>
      <w:proofErr w:type="spellStart"/>
      <w:r w:rsidRPr="008716EA">
        <w:t>Kon</w:t>
      </w:r>
      <w:proofErr w:type="spellEnd"/>
      <w:r w:rsidRPr="008716EA">
        <w:t xml:space="preserve"> Kim. Highly </w:t>
      </w:r>
      <w:proofErr w:type="spellStart"/>
      <w:r w:rsidRPr="008716EA">
        <w:t>regioselective</w:t>
      </w:r>
      <w:proofErr w:type="spellEnd"/>
      <w:r w:rsidRPr="008716EA">
        <w:t xml:space="preserve"> biotransformation of </w:t>
      </w:r>
      <w:proofErr w:type="spellStart"/>
      <w:r w:rsidRPr="008716EA">
        <w:t>ginsenoside</w:t>
      </w:r>
      <w:proofErr w:type="spellEnd"/>
      <w:r w:rsidRPr="008716EA">
        <w:t xml:space="preserve"> Rb2 into compound Y and compound K by </w:t>
      </w:r>
      <w:proofErr w:type="spellStart"/>
      <w:r w:rsidRPr="008716EA">
        <w:t>ginsenoside</w:t>
      </w:r>
      <w:proofErr w:type="spellEnd"/>
      <w:r w:rsidRPr="008716EA">
        <w:t xml:space="preserve"> hydrolyzing β-glucosidase purified from </w:t>
      </w:r>
      <w:proofErr w:type="spellStart"/>
      <w:r w:rsidRPr="008716EA">
        <w:rPr>
          <w:i/>
        </w:rPr>
        <w:t>Armillaria</w:t>
      </w:r>
      <w:proofErr w:type="spellEnd"/>
      <w:r w:rsidRPr="008716EA">
        <w:rPr>
          <w:i/>
        </w:rPr>
        <w:t xml:space="preserve"> </w:t>
      </w:r>
      <w:proofErr w:type="spellStart"/>
      <w:r w:rsidRPr="008716EA">
        <w:rPr>
          <w:i/>
        </w:rPr>
        <w:t>mellea</w:t>
      </w:r>
      <w:proofErr w:type="spellEnd"/>
      <w:r w:rsidRPr="008716EA">
        <w:t xml:space="preserve"> mycelium. </w:t>
      </w:r>
      <w:r w:rsidRPr="008716EA">
        <w:rPr>
          <w:i/>
        </w:rPr>
        <w:t>Journal of Ginseng Research</w:t>
      </w:r>
      <w:r w:rsidRPr="008716EA">
        <w:t xml:space="preserve">, 2017, 42: 504-511. DOI: </w:t>
      </w:r>
      <w:hyperlink r:id="rId16" w:history="1">
        <w:r w:rsidRPr="008716EA">
          <w:t>http://dx.doi.org/10.1016/j.jgr.2017.07.001</w:t>
        </w:r>
      </w:hyperlink>
      <w:r w:rsidRPr="008716EA">
        <w:t>.</w:t>
      </w:r>
    </w:p>
    <w:p w14:paraId="6C2DABE4" w14:textId="77777777" w:rsidR="008716EA" w:rsidRPr="008716EA" w:rsidRDefault="008716EA" w:rsidP="008716EA">
      <w:pPr>
        <w:pStyle w:val="NoSpacing"/>
        <w:ind w:left="360"/>
        <w:jc w:val="both"/>
      </w:pPr>
    </w:p>
    <w:p w14:paraId="2F2842FD" w14:textId="77777777" w:rsidR="008716EA" w:rsidRPr="008716EA" w:rsidRDefault="008716EA" w:rsidP="008716EA">
      <w:pPr>
        <w:pStyle w:val="NoSpacing"/>
        <w:numPr>
          <w:ilvl w:val="0"/>
          <w:numId w:val="8"/>
        </w:numPr>
        <w:spacing w:line="276" w:lineRule="auto"/>
        <w:ind w:left="360"/>
        <w:jc w:val="both"/>
      </w:pPr>
      <w:proofErr w:type="spellStart"/>
      <w:r w:rsidRPr="008716EA">
        <w:rPr>
          <w:b/>
        </w:rPr>
        <w:t>Jitendra</w:t>
      </w:r>
      <w:proofErr w:type="spellEnd"/>
      <w:r w:rsidRPr="008716EA">
        <w:rPr>
          <w:b/>
        </w:rPr>
        <w:t xml:space="preserve"> </w:t>
      </w:r>
      <w:proofErr w:type="spellStart"/>
      <w:r w:rsidRPr="008716EA">
        <w:rPr>
          <w:b/>
        </w:rPr>
        <w:t>Upadhyaya</w:t>
      </w:r>
      <w:proofErr w:type="spellEnd"/>
      <w:r w:rsidRPr="008716EA">
        <w:rPr>
          <w:b/>
        </w:rPr>
        <w:t>,</w:t>
      </w:r>
      <w:r w:rsidRPr="008716EA">
        <w:t xml:space="preserve"> Min-Ji Kim, Young-Hoi Kim, Sung-</w:t>
      </w:r>
      <w:proofErr w:type="spellStart"/>
      <w:r w:rsidRPr="008716EA">
        <w:t>Ryong</w:t>
      </w:r>
      <w:proofErr w:type="spellEnd"/>
      <w:r w:rsidRPr="008716EA">
        <w:t xml:space="preserve"> </w:t>
      </w:r>
      <w:proofErr w:type="spellStart"/>
      <w:proofErr w:type="gramStart"/>
      <w:r w:rsidRPr="008716EA">
        <w:t>Ko</w:t>
      </w:r>
      <w:proofErr w:type="spellEnd"/>
      <w:proofErr w:type="gramEnd"/>
      <w:r w:rsidRPr="008716EA">
        <w:t xml:space="preserve">, </w:t>
      </w:r>
      <w:proofErr w:type="spellStart"/>
      <w:r w:rsidRPr="008716EA">
        <w:t>Hee</w:t>
      </w:r>
      <w:proofErr w:type="spellEnd"/>
      <w:r w:rsidRPr="008716EA">
        <w:t>-Won Park, Myung-</w:t>
      </w:r>
      <w:proofErr w:type="spellStart"/>
      <w:r w:rsidRPr="008716EA">
        <w:t>Kon</w:t>
      </w:r>
      <w:proofErr w:type="spellEnd"/>
      <w:r w:rsidRPr="008716EA">
        <w:t xml:space="preserve"> Kim. Enzymatic formation of compound-K from </w:t>
      </w:r>
      <w:proofErr w:type="spellStart"/>
      <w:r w:rsidRPr="008716EA">
        <w:t>ginsenoside</w:t>
      </w:r>
      <w:proofErr w:type="spellEnd"/>
      <w:r w:rsidRPr="008716EA">
        <w:t xml:space="preserve"> Rb1 by enzyme preparation from cultured mycelia of </w:t>
      </w:r>
      <w:proofErr w:type="spellStart"/>
      <w:r w:rsidRPr="008716EA">
        <w:rPr>
          <w:i/>
        </w:rPr>
        <w:t>Armillaria</w:t>
      </w:r>
      <w:proofErr w:type="spellEnd"/>
      <w:r w:rsidRPr="008716EA">
        <w:rPr>
          <w:i/>
        </w:rPr>
        <w:t xml:space="preserve"> </w:t>
      </w:r>
      <w:proofErr w:type="spellStart"/>
      <w:r w:rsidRPr="008716EA">
        <w:rPr>
          <w:i/>
        </w:rPr>
        <w:t>mellea</w:t>
      </w:r>
      <w:proofErr w:type="spellEnd"/>
      <w:r w:rsidRPr="008716EA">
        <w:t xml:space="preserve">. </w:t>
      </w:r>
      <w:r w:rsidRPr="008716EA">
        <w:rPr>
          <w:i/>
        </w:rPr>
        <w:t>Journal of Ginseng Research</w:t>
      </w:r>
      <w:r w:rsidRPr="008716EA">
        <w:rPr>
          <w:b/>
        </w:rPr>
        <w:t xml:space="preserve">, </w:t>
      </w:r>
      <w:r w:rsidRPr="008716EA">
        <w:t>2016; 40:105-112. DOI:10.1016/J.JGR.2015.05.007.</w:t>
      </w:r>
    </w:p>
    <w:p w14:paraId="369EB2D0" w14:textId="77777777" w:rsidR="008716EA" w:rsidRPr="008716EA" w:rsidRDefault="008716EA" w:rsidP="008716EA">
      <w:pPr>
        <w:pStyle w:val="NoSpacing"/>
        <w:jc w:val="both"/>
      </w:pPr>
    </w:p>
    <w:p w14:paraId="013E934F" w14:textId="77777777" w:rsidR="008716EA" w:rsidRPr="008716EA" w:rsidRDefault="008716EA" w:rsidP="008716EA">
      <w:pPr>
        <w:pStyle w:val="NoSpacing"/>
        <w:numPr>
          <w:ilvl w:val="0"/>
          <w:numId w:val="8"/>
        </w:numPr>
        <w:spacing w:line="276" w:lineRule="auto"/>
        <w:ind w:left="360"/>
        <w:jc w:val="both"/>
      </w:pPr>
      <w:proofErr w:type="spellStart"/>
      <w:r w:rsidRPr="008716EA">
        <w:rPr>
          <w:b/>
        </w:rPr>
        <w:t>Jitendra</w:t>
      </w:r>
      <w:proofErr w:type="spellEnd"/>
      <w:r w:rsidRPr="008716EA">
        <w:rPr>
          <w:b/>
        </w:rPr>
        <w:t xml:space="preserve"> </w:t>
      </w:r>
      <w:proofErr w:type="spellStart"/>
      <w:r w:rsidRPr="008716EA">
        <w:rPr>
          <w:b/>
        </w:rPr>
        <w:t>Upadhyaya</w:t>
      </w:r>
      <w:proofErr w:type="spellEnd"/>
      <w:r w:rsidRPr="008716EA">
        <w:t xml:space="preserve">, Min -Sun Yoon, Min- Ji Kim, Nam- Soo </w:t>
      </w:r>
      <w:proofErr w:type="spellStart"/>
      <w:r w:rsidRPr="008716EA">
        <w:t>Ryu</w:t>
      </w:r>
      <w:proofErr w:type="spellEnd"/>
      <w:r w:rsidRPr="008716EA">
        <w:t xml:space="preserve">, Young- </w:t>
      </w:r>
      <w:proofErr w:type="spellStart"/>
      <w:r w:rsidRPr="008716EA">
        <w:t>Eun</w:t>
      </w:r>
      <w:proofErr w:type="spellEnd"/>
      <w:r w:rsidRPr="008716EA">
        <w:t xml:space="preserve"> Song, Young -Hoi Kim and Myung- </w:t>
      </w:r>
      <w:proofErr w:type="spellStart"/>
      <w:r w:rsidRPr="008716EA">
        <w:t>Kon</w:t>
      </w:r>
      <w:proofErr w:type="spellEnd"/>
      <w:r w:rsidRPr="008716EA">
        <w:t xml:space="preserve"> Kim. Purification and characterization of a novel </w:t>
      </w:r>
      <w:proofErr w:type="spellStart"/>
      <w:r w:rsidRPr="008716EA">
        <w:t>ginsenoside</w:t>
      </w:r>
      <w:proofErr w:type="spellEnd"/>
      <w:r w:rsidRPr="008716EA">
        <w:t xml:space="preserve"> </w:t>
      </w:r>
      <w:proofErr w:type="spellStart"/>
      <w:r w:rsidRPr="008716EA">
        <w:t>Rchydrolyzing</w:t>
      </w:r>
      <w:proofErr w:type="spellEnd"/>
      <w:r w:rsidRPr="008716EA">
        <w:t xml:space="preserve"> β-glucosidase from </w:t>
      </w:r>
      <w:proofErr w:type="spellStart"/>
      <w:r w:rsidRPr="008716EA">
        <w:rPr>
          <w:i/>
        </w:rPr>
        <w:t>Armillaria</w:t>
      </w:r>
      <w:proofErr w:type="spellEnd"/>
      <w:r w:rsidRPr="008716EA">
        <w:rPr>
          <w:i/>
        </w:rPr>
        <w:t xml:space="preserve"> </w:t>
      </w:r>
      <w:proofErr w:type="spellStart"/>
      <w:r w:rsidRPr="008716EA">
        <w:rPr>
          <w:i/>
        </w:rPr>
        <w:t>mellea</w:t>
      </w:r>
      <w:proofErr w:type="spellEnd"/>
      <w:r w:rsidRPr="008716EA">
        <w:t xml:space="preserve"> mycelia. </w:t>
      </w:r>
      <w:r w:rsidRPr="008716EA">
        <w:rPr>
          <w:i/>
        </w:rPr>
        <w:t>AMB Expr</w:t>
      </w:r>
      <w:r w:rsidRPr="008716EA">
        <w:t>, 2016, 6:1-13. DOI: 10.1186/s13568-016-0277-x.</w:t>
      </w:r>
    </w:p>
    <w:p w14:paraId="58A5E496" w14:textId="77777777" w:rsidR="008716EA" w:rsidRPr="008716EA" w:rsidRDefault="008716EA" w:rsidP="008716EA">
      <w:pPr>
        <w:pStyle w:val="NoSpacing"/>
        <w:jc w:val="both"/>
      </w:pPr>
    </w:p>
    <w:p w14:paraId="6F3F32BF" w14:textId="77777777" w:rsidR="008716EA" w:rsidRPr="008716EA" w:rsidRDefault="008716EA" w:rsidP="008716EA">
      <w:pPr>
        <w:pStyle w:val="NoSpacing"/>
        <w:numPr>
          <w:ilvl w:val="0"/>
          <w:numId w:val="8"/>
        </w:numPr>
        <w:spacing w:line="276" w:lineRule="auto"/>
        <w:ind w:left="360"/>
        <w:jc w:val="both"/>
        <w:rPr>
          <w:rStyle w:val="Hyperlink"/>
          <w:color w:val="auto"/>
        </w:rPr>
      </w:pPr>
      <w:r w:rsidRPr="008716EA">
        <w:t xml:space="preserve">Min-Ji Kim, Won-Jae Lee, </w:t>
      </w:r>
      <w:proofErr w:type="spellStart"/>
      <w:r w:rsidRPr="008716EA">
        <w:rPr>
          <w:b/>
        </w:rPr>
        <w:t>Jitendra</w:t>
      </w:r>
      <w:proofErr w:type="spellEnd"/>
      <w:r w:rsidRPr="008716EA">
        <w:rPr>
          <w:b/>
        </w:rPr>
        <w:t xml:space="preserve"> </w:t>
      </w:r>
      <w:proofErr w:type="spellStart"/>
      <w:r w:rsidRPr="008716EA">
        <w:rPr>
          <w:b/>
        </w:rPr>
        <w:t>Upadhyaya</w:t>
      </w:r>
      <w:proofErr w:type="spellEnd"/>
      <w:r w:rsidRPr="008716EA">
        <w:t>, Young-Hoi Kim, Myung-</w:t>
      </w:r>
      <w:proofErr w:type="spellStart"/>
      <w:r w:rsidRPr="008716EA">
        <w:t>Kon</w:t>
      </w:r>
      <w:proofErr w:type="spellEnd"/>
      <w:r w:rsidRPr="008716EA">
        <w:t xml:space="preserve"> Kim. Biological activity of salt pickled </w:t>
      </w:r>
      <w:proofErr w:type="spellStart"/>
      <w:r w:rsidRPr="008716EA">
        <w:t>Schizandrachinensis</w:t>
      </w:r>
      <w:proofErr w:type="spellEnd"/>
      <w:r w:rsidRPr="008716EA">
        <w:t xml:space="preserve"> fruits extract, </w:t>
      </w:r>
      <w:r w:rsidRPr="008716EA">
        <w:rPr>
          <w:i/>
        </w:rPr>
        <w:t>KFN International Symposium and Annual Meeting</w:t>
      </w:r>
      <w:r w:rsidRPr="008716EA">
        <w:t xml:space="preserve">, 2012, 10: 452-452. Available at: </w:t>
      </w:r>
      <w:hyperlink r:id="rId17" w:history="1">
        <w:r w:rsidRPr="008716EA">
          <w:rPr>
            <w:rStyle w:val="Hyperlink"/>
            <w:color w:val="auto"/>
            <w:u w:val="none"/>
          </w:rPr>
          <w:t>http://www.dbpia.co.kr/Journal/articleDetail?nodeId=NODE06779623</w:t>
        </w:r>
      </w:hyperlink>
      <w:r w:rsidRPr="008716EA">
        <w:rPr>
          <w:rStyle w:val="Hyperlink"/>
          <w:color w:val="auto"/>
          <w:u w:val="none"/>
        </w:rPr>
        <w:t>.</w:t>
      </w:r>
    </w:p>
    <w:p w14:paraId="77BC2256" w14:textId="77777777" w:rsidR="008716EA" w:rsidRDefault="008716EA" w:rsidP="008716EA">
      <w:pPr>
        <w:pStyle w:val="ListParagraph"/>
        <w:rPr>
          <w:rStyle w:val="Hyperlink"/>
          <w:color w:val="auto"/>
        </w:rPr>
      </w:pPr>
    </w:p>
    <w:p w14:paraId="29763D81" w14:textId="719043C6" w:rsidR="00D77C25" w:rsidRPr="008716EA" w:rsidRDefault="008716EA" w:rsidP="008716EA">
      <w:pPr>
        <w:pStyle w:val="NoSpacing"/>
        <w:numPr>
          <w:ilvl w:val="0"/>
          <w:numId w:val="8"/>
        </w:numPr>
        <w:spacing w:line="276" w:lineRule="auto"/>
        <w:ind w:left="360"/>
        <w:jc w:val="both"/>
        <w:rPr>
          <w:u w:val="single"/>
        </w:rPr>
      </w:pPr>
      <w:r w:rsidRPr="008716EA">
        <w:t>Min-Ji Kim, Won-Jae Lee</w:t>
      </w:r>
      <w:r w:rsidRPr="008716EA">
        <w:rPr>
          <w:b/>
        </w:rPr>
        <w:t xml:space="preserve">, </w:t>
      </w:r>
      <w:proofErr w:type="spellStart"/>
      <w:r w:rsidRPr="008716EA">
        <w:rPr>
          <w:b/>
        </w:rPr>
        <w:t>Jitendra</w:t>
      </w:r>
      <w:proofErr w:type="spellEnd"/>
      <w:r w:rsidRPr="008716EA">
        <w:rPr>
          <w:b/>
        </w:rPr>
        <w:t xml:space="preserve"> </w:t>
      </w:r>
      <w:proofErr w:type="spellStart"/>
      <w:r w:rsidRPr="008716EA">
        <w:rPr>
          <w:b/>
        </w:rPr>
        <w:t>Upadhyaya</w:t>
      </w:r>
      <w:proofErr w:type="spellEnd"/>
      <w:r w:rsidRPr="008716EA">
        <w:t>, Young-Hoi Kim, Myung-</w:t>
      </w:r>
      <w:proofErr w:type="spellStart"/>
      <w:r w:rsidRPr="008716EA">
        <w:t>Kon</w:t>
      </w:r>
      <w:proofErr w:type="spellEnd"/>
      <w:r w:rsidRPr="008716EA">
        <w:t xml:space="preserve"> Kim, Biological activity of salt pickled </w:t>
      </w:r>
      <w:proofErr w:type="spellStart"/>
      <w:r w:rsidRPr="008716EA">
        <w:t>Cudraniatricuspidata</w:t>
      </w:r>
      <w:proofErr w:type="spellEnd"/>
      <w:r w:rsidRPr="008716EA">
        <w:t xml:space="preserve"> fruits extract. </w:t>
      </w:r>
      <w:r w:rsidRPr="008716EA">
        <w:rPr>
          <w:i/>
        </w:rPr>
        <w:t>KFN International Symposium and Annual Meeting</w:t>
      </w:r>
      <w:r w:rsidRPr="008716EA">
        <w:t>, 2012</w:t>
      </w:r>
      <w:proofErr w:type="gramStart"/>
      <w:r w:rsidRPr="008716EA">
        <w:t>,10</w:t>
      </w:r>
      <w:proofErr w:type="gramEnd"/>
      <w:r w:rsidRPr="008716EA">
        <w:t xml:space="preserve">: 467-467. Available on: </w:t>
      </w:r>
      <w:proofErr w:type="spellStart"/>
      <w:r w:rsidRPr="008716EA">
        <w:t>Abailable</w:t>
      </w:r>
      <w:proofErr w:type="spellEnd"/>
      <w:r w:rsidRPr="008716EA">
        <w:t xml:space="preserve"> at: </w:t>
      </w:r>
      <w:hyperlink r:id="rId18" w:history="1">
        <w:r w:rsidRPr="008716EA">
          <w:rPr>
            <w:rStyle w:val="Hyperlink"/>
            <w:color w:val="auto"/>
            <w:u w:val="none"/>
          </w:rPr>
          <w:t>http://www.dbpia.co.kr/Journal/articleDetail?nodeId=NODE06779689</w:t>
        </w:r>
      </w:hyperlink>
      <w:r w:rsidRPr="008716EA">
        <w:rPr>
          <w:rStyle w:val="Hyperlink"/>
          <w:color w:val="auto"/>
          <w:u w:val="none"/>
        </w:rPr>
        <w:t>.</w:t>
      </w:r>
    </w:p>
    <w:p w14:paraId="0A1B6BB8" w14:textId="77777777" w:rsidR="00457257" w:rsidRPr="008716EA" w:rsidRDefault="00457257" w:rsidP="00D77C25">
      <w:pPr>
        <w:pStyle w:val="NoSpacing"/>
        <w:tabs>
          <w:tab w:val="left" w:pos="1834"/>
        </w:tabs>
      </w:pPr>
    </w:p>
    <w:p w14:paraId="38224C64" w14:textId="77777777" w:rsidR="00D77C25" w:rsidRPr="008716EA" w:rsidRDefault="00D77C25" w:rsidP="00D77C25">
      <w:pPr>
        <w:pStyle w:val="NoSpacing"/>
        <w:tabs>
          <w:tab w:val="left" w:pos="1834"/>
        </w:tabs>
      </w:pPr>
    </w:p>
    <w:p w14:paraId="16D95998" w14:textId="77777777" w:rsidR="00D77C25" w:rsidRPr="008716EA" w:rsidRDefault="00D77C25" w:rsidP="00D77C25">
      <w:pPr>
        <w:pStyle w:val="NoSpacing"/>
        <w:tabs>
          <w:tab w:val="left" w:pos="1834"/>
        </w:tabs>
      </w:pPr>
    </w:p>
    <w:p w14:paraId="521A962E" w14:textId="2B4ED7B7" w:rsidR="00D77C25" w:rsidRPr="008716EA" w:rsidRDefault="00D77C25" w:rsidP="00D77C25"/>
    <w:p w14:paraId="633C2694" w14:textId="15A0F407" w:rsidR="00D77C25" w:rsidRDefault="00D77C25" w:rsidP="00D77C25"/>
    <w:p w14:paraId="48C304C2" w14:textId="10968D6C" w:rsidR="00D77C25" w:rsidRPr="00683A92" w:rsidRDefault="00683A92" w:rsidP="00D77C25">
      <w:pPr>
        <w:rPr>
          <w:b/>
        </w:rPr>
      </w:pPr>
      <w:r w:rsidRPr="00683A92">
        <w:rPr>
          <w:b/>
        </w:rPr>
        <w:lastRenderedPageBreak/>
        <w:t xml:space="preserve">Article and interview on National Daily </w:t>
      </w:r>
    </w:p>
    <w:p w14:paraId="4A622A1B" w14:textId="32F62241" w:rsidR="00D77C25" w:rsidRPr="00683A92" w:rsidRDefault="00D77C25" w:rsidP="00D77C25">
      <w:pPr>
        <w:rPr>
          <w:b/>
        </w:rPr>
      </w:pPr>
    </w:p>
    <w:p w14:paraId="56ECF6D1" w14:textId="166C3DF7" w:rsidR="00683A92" w:rsidRPr="00330A60" w:rsidRDefault="00DF0DC0" w:rsidP="00330A6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19" w:history="1">
        <w:r w:rsidR="00683A92" w:rsidRPr="00330A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</w:t>
        </w:r>
      </w:hyperlink>
      <w:hyperlink r:id="rId20" w:history="1">
        <w:r w:rsidR="00683A92" w:rsidRPr="00330A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www.youtube.com/watch?v=Sx9eM9hnHi0</w:t>
        </w:r>
      </w:hyperlink>
      <w:r w:rsidR="00330A6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83A92" w:rsidRPr="00330A60">
        <w:rPr>
          <w:rFonts w:ascii="Times New Roman" w:hAnsi="Times New Roman" w:cs="Times New Roman"/>
          <w:color w:val="auto"/>
          <w:sz w:val="24"/>
          <w:szCs w:val="24"/>
        </w:rPr>
        <w:t xml:space="preserve">(Young Achiever on Nepal Television)  </w:t>
      </w:r>
    </w:p>
    <w:p w14:paraId="2C51233F" w14:textId="3FC1E4A7" w:rsidR="00D77C25" w:rsidRPr="00330A60" w:rsidRDefault="00D77C25" w:rsidP="00D77C25"/>
    <w:p w14:paraId="4CC783F0" w14:textId="484FB773" w:rsidR="00FE4702" w:rsidRPr="00330A60" w:rsidRDefault="00DF0DC0" w:rsidP="00330A6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21" w:history="1">
        <w:r w:rsidR="00FE4702" w:rsidRPr="00330A60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https://</w:t>
        </w:r>
      </w:hyperlink>
      <w:hyperlink r:id="rId22" w:history="1">
        <w:r w:rsidR="00FE4702" w:rsidRPr="00330A60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www.youtube.com/watch?v=drpKZ5B2Y5I&amp;feature=youtu.be</w:t>
        </w:r>
      </w:hyperlink>
      <w:r w:rsidR="00330A60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FE4702" w:rsidRPr="00330A60">
        <w:rPr>
          <w:rFonts w:ascii="Times New Roman" w:hAnsi="Times New Roman" w:cs="Times New Roman"/>
          <w:color w:val="auto"/>
          <w:sz w:val="24"/>
          <w:szCs w:val="24"/>
        </w:rPr>
        <w:t>(Related Science and technology and research in Nepal on Mountain TV)</w:t>
      </w:r>
    </w:p>
    <w:p w14:paraId="4AF5058F" w14:textId="34E32261" w:rsidR="00D77C25" w:rsidRPr="00330A60" w:rsidRDefault="00D77C25" w:rsidP="00D77C25"/>
    <w:p w14:paraId="55E63003" w14:textId="38C2DED7" w:rsidR="00FE4702" w:rsidRPr="00330A60" w:rsidRDefault="00DF0DC0" w:rsidP="00330A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auto"/>
          <w:sz w:val="24"/>
          <w:szCs w:val="24"/>
        </w:rPr>
      </w:pPr>
      <w:hyperlink r:id="rId23" w:history="1">
        <w:r w:rsidR="00FE4702" w:rsidRPr="00330A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https://www.youtube.com/watch?v=wTroa1As_mU</w:t>
        </w:r>
      </w:hyperlink>
      <w:r w:rsidR="00330A6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E4702" w:rsidRPr="00330A60">
        <w:rPr>
          <w:rFonts w:ascii="Times New Roman" w:hAnsi="Times New Roman" w:cs="Times New Roman"/>
          <w:color w:val="auto"/>
          <w:sz w:val="24"/>
          <w:szCs w:val="24"/>
        </w:rPr>
        <w:t>(Related to Research on TV Today HD)</w:t>
      </w:r>
    </w:p>
    <w:p w14:paraId="56A0A180" w14:textId="6B6080D7" w:rsidR="00D77C25" w:rsidRPr="00330A60" w:rsidRDefault="00D77C25" w:rsidP="00D77C25"/>
    <w:p w14:paraId="0EFE4A58" w14:textId="4FB08948" w:rsidR="00FE4702" w:rsidRPr="00330A60" w:rsidRDefault="00DF0DC0" w:rsidP="00330A6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24" w:history="1">
        <w:r w:rsidR="00FE4702" w:rsidRPr="00330A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https://www.nayapatrikadaily.com/news-details/66331/2021-06-29</w:t>
        </w:r>
      </w:hyperlink>
      <w:r w:rsidR="00FB6E89" w:rsidRPr="00330A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E4702" w:rsidRPr="00330A60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spellStart"/>
      <w:r w:rsidR="00FE4702" w:rsidRPr="00330A60">
        <w:rPr>
          <w:rFonts w:ascii="Mangal" w:hAnsi="Mangal" w:cs="Mangal"/>
          <w:color w:val="auto"/>
          <w:sz w:val="24"/>
          <w:szCs w:val="24"/>
        </w:rPr>
        <w:t>महामारीमा</w:t>
      </w:r>
      <w:proofErr w:type="spellEnd"/>
      <w:r w:rsidR="00FE4702" w:rsidRPr="00330A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E4702" w:rsidRPr="00330A60">
        <w:rPr>
          <w:rFonts w:ascii="Mangal" w:hAnsi="Mangal" w:cs="Mangal"/>
          <w:color w:val="auto"/>
          <w:sz w:val="24"/>
          <w:szCs w:val="24"/>
        </w:rPr>
        <w:t>सरकारको</w:t>
      </w:r>
      <w:proofErr w:type="spellEnd"/>
      <w:r w:rsidR="00FE4702" w:rsidRPr="00330A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E4702" w:rsidRPr="00330A60">
        <w:rPr>
          <w:rFonts w:ascii="Mangal" w:hAnsi="Mangal" w:cs="Mangal"/>
          <w:color w:val="auto"/>
          <w:sz w:val="24"/>
          <w:szCs w:val="24"/>
        </w:rPr>
        <w:t>भूमिका</w:t>
      </w:r>
      <w:proofErr w:type="spellEnd"/>
      <w:r w:rsidR="00FE4702" w:rsidRPr="00330A60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6852AE9D" w14:textId="77777777" w:rsidR="00FE4702" w:rsidRPr="00330A60" w:rsidRDefault="00FE4702" w:rsidP="00D77C25"/>
    <w:p w14:paraId="2606914A" w14:textId="7F5BCB88" w:rsidR="00FE4702" w:rsidRDefault="00DF0DC0" w:rsidP="00330A6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25" w:history="1">
        <w:r w:rsidR="00FE4702" w:rsidRPr="00330A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https://www.nayapatrikadaily.com/news-details/63796/2021-05-07</w:t>
        </w:r>
      </w:hyperlink>
      <w:r w:rsidR="00FB6E89" w:rsidRPr="00330A60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FB6E89" w:rsidRPr="00330A60">
        <w:rPr>
          <w:rFonts w:ascii="Mangal" w:hAnsi="Mangal" w:cs="Mangal"/>
          <w:color w:val="auto"/>
          <w:sz w:val="24"/>
          <w:szCs w:val="24"/>
        </w:rPr>
        <w:t>नेपालमा</w:t>
      </w:r>
      <w:proofErr w:type="spellEnd"/>
      <w:r w:rsidR="00FB6E89" w:rsidRPr="00330A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B6E89" w:rsidRPr="00330A60">
        <w:rPr>
          <w:rFonts w:ascii="Mangal" w:hAnsi="Mangal" w:cs="Mangal"/>
          <w:color w:val="auto"/>
          <w:sz w:val="24"/>
          <w:szCs w:val="24"/>
        </w:rPr>
        <w:t>युवा</w:t>
      </w:r>
      <w:proofErr w:type="spellEnd"/>
      <w:r w:rsidR="00FB6E89" w:rsidRPr="00330A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B6E89" w:rsidRPr="00330A60">
        <w:rPr>
          <w:rFonts w:ascii="Mangal" w:hAnsi="Mangal" w:cs="Mangal"/>
          <w:color w:val="auto"/>
          <w:sz w:val="24"/>
          <w:szCs w:val="24"/>
        </w:rPr>
        <w:t>उद्यमशीलता</w:t>
      </w:r>
      <w:proofErr w:type="spellEnd"/>
      <w:r w:rsidR="00FB6E89" w:rsidRPr="00330A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6E89" w:rsidRPr="00330A60">
        <w:rPr>
          <w:rFonts w:ascii="Mangal" w:hAnsi="Mangal" w:cs="Mangal"/>
          <w:color w:val="auto"/>
          <w:sz w:val="24"/>
          <w:szCs w:val="24"/>
        </w:rPr>
        <w:t>र</w:t>
      </w:r>
      <w:r w:rsidR="00FB6E89" w:rsidRPr="00330A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B6E89" w:rsidRPr="00330A60">
        <w:rPr>
          <w:rFonts w:ascii="Mangal" w:hAnsi="Mangal" w:cs="Mangal"/>
          <w:color w:val="auto"/>
          <w:sz w:val="24"/>
          <w:szCs w:val="24"/>
        </w:rPr>
        <w:t>रोजगारी</w:t>
      </w:r>
      <w:proofErr w:type="spellEnd"/>
      <w:r w:rsidR="00FB6E89" w:rsidRPr="00330A60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26EBA4FD" w14:textId="77777777" w:rsidR="00330A60" w:rsidRPr="00330A60" w:rsidRDefault="00330A60" w:rsidP="00330A60">
      <w:pPr>
        <w:jc w:val="both"/>
      </w:pPr>
    </w:p>
    <w:p w14:paraId="30175E94" w14:textId="3C00D323" w:rsidR="00FB6E89" w:rsidRPr="00330A60" w:rsidRDefault="00DF0DC0" w:rsidP="00330A6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26" w:history="1">
        <w:r w:rsidR="00FE4702" w:rsidRPr="00330A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https://www.nayapatrikadaily.com/news-details/59541/2021-02-03</w:t>
        </w:r>
      </w:hyperlink>
      <w:r w:rsidR="005E309C" w:rsidRPr="00330A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6E89" w:rsidRPr="00330A60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spellStart"/>
      <w:r w:rsidR="00FB6E89" w:rsidRPr="00330A60">
        <w:rPr>
          <w:rFonts w:ascii="Mangal" w:hAnsi="Mangal" w:cs="Mangal"/>
          <w:color w:val="auto"/>
          <w:sz w:val="24"/>
          <w:szCs w:val="24"/>
        </w:rPr>
        <w:t>शैक्षिक</w:t>
      </w:r>
      <w:proofErr w:type="spellEnd"/>
      <w:r w:rsidR="00FB6E89" w:rsidRPr="00330A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B6E89" w:rsidRPr="00330A60">
        <w:rPr>
          <w:rFonts w:ascii="Mangal" w:hAnsi="Mangal" w:cs="Mangal"/>
          <w:color w:val="auto"/>
          <w:sz w:val="24"/>
          <w:szCs w:val="24"/>
        </w:rPr>
        <w:t>अवसरको</w:t>
      </w:r>
      <w:proofErr w:type="spellEnd"/>
      <w:r w:rsidR="00FB6E89" w:rsidRPr="00330A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B6E89" w:rsidRPr="00330A60">
        <w:rPr>
          <w:rFonts w:ascii="Mangal" w:hAnsi="Mangal" w:cs="Mangal"/>
          <w:color w:val="auto"/>
          <w:sz w:val="24"/>
          <w:szCs w:val="24"/>
        </w:rPr>
        <w:t>खोज</w:t>
      </w:r>
      <w:proofErr w:type="spellEnd"/>
      <w:r w:rsidR="00FB6E89" w:rsidRPr="00330A60">
        <w:rPr>
          <w:rFonts w:ascii="Times New Roman" w:hAnsi="Times New Roman" w:cs="Times New Roman"/>
          <w:color w:val="auto"/>
          <w:sz w:val="24"/>
          <w:szCs w:val="24"/>
        </w:rPr>
        <w:t>)</w:t>
      </w:r>
    </w:p>
    <w:sectPr w:rsidR="00FB6E89" w:rsidRPr="00330A60">
      <w:head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28443" w14:textId="77777777" w:rsidR="00DF0DC0" w:rsidRDefault="00DF0DC0" w:rsidP="00D77C25">
      <w:r>
        <w:separator/>
      </w:r>
    </w:p>
  </w:endnote>
  <w:endnote w:type="continuationSeparator" w:id="0">
    <w:p w14:paraId="45C836B7" w14:textId="77777777" w:rsidR="00DF0DC0" w:rsidRDefault="00DF0DC0" w:rsidP="00D7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532EB" w14:textId="77777777" w:rsidR="00DF0DC0" w:rsidRDefault="00DF0DC0" w:rsidP="00D77C25">
      <w:r>
        <w:separator/>
      </w:r>
    </w:p>
  </w:footnote>
  <w:footnote w:type="continuationSeparator" w:id="0">
    <w:p w14:paraId="1D57F7E7" w14:textId="77777777" w:rsidR="00DF0DC0" w:rsidRDefault="00DF0DC0" w:rsidP="00D77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AE0FB" w14:textId="453A5BA2" w:rsidR="00D77C25" w:rsidRDefault="00D77C25">
    <w:pPr>
      <w:pStyle w:val="Header"/>
    </w:pPr>
    <w:r>
      <w:t>JITENDRA U</w:t>
    </w:r>
    <w:r w:rsidRPr="003E4557">
      <w:t>PAD</w:t>
    </w:r>
    <w:r>
      <w:t>A</w:t>
    </w:r>
    <w:r w:rsidRPr="003E4557">
      <w:t>H</w:t>
    </w:r>
    <w:r>
      <w:t>A</w:t>
    </w:r>
    <w:r w:rsidRPr="003E4557">
      <w:t>YA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1E47"/>
    <w:multiLevelType w:val="hybridMultilevel"/>
    <w:tmpl w:val="A0AA3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B49DC"/>
    <w:multiLevelType w:val="hybridMultilevel"/>
    <w:tmpl w:val="07F6CF08"/>
    <w:lvl w:ilvl="0" w:tplc="1916C7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2F197D"/>
    <w:multiLevelType w:val="hybridMultilevel"/>
    <w:tmpl w:val="0EAA1506"/>
    <w:lvl w:ilvl="0" w:tplc="DEFE64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587433"/>
    <w:multiLevelType w:val="hybridMultilevel"/>
    <w:tmpl w:val="A7783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0325E"/>
    <w:multiLevelType w:val="hybridMultilevel"/>
    <w:tmpl w:val="D938F3A8"/>
    <w:lvl w:ilvl="0" w:tplc="DEFE64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A34E7F"/>
    <w:multiLevelType w:val="hybridMultilevel"/>
    <w:tmpl w:val="1432234A"/>
    <w:lvl w:ilvl="0" w:tplc="1C7E7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31CD7"/>
    <w:multiLevelType w:val="hybridMultilevel"/>
    <w:tmpl w:val="2D02F7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E043F43"/>
    <w:multiLevelType w:val="hybridMultilevel"/>
    <w:tmpl w:val="B2ECB220"/>
    <w:lvl w:ilvl="0" w:tplc="1AC20188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9F"/>
    <w:rsid w:val="00017BA4"/>
    <w:rsid w:val="000257F5"/>
    <w:rsid w:val="0003070C"/>
    <w:rsid w:val="00051B8B"/>
    <w:rsid w:val="00096B08"/>
    <w:rsid w:val="000B019F"/>
    <w:rsid w:val="000D1C97"/>
    <w:rsid w:val="00202E0B"/>
    <w:rsid w:val="00236690"/>
    <w:rsid w:val="002404CA"/>
    <w:rsid w:val="00242D82"/>
    <w:rsid w:val="00282E77"/>
    <w:rsid w:val="002D23EB"/>
    <w:rsid w:val="002F0A0A"/>
    <w:rsid w:val="00330A60"/>
    <w:rsid w:val="00350432"/>
    <w:rsid w:val="00356CD7"/>
    <w:rsid w:val="00387F8C"/>
    <w:rsid w:val="004014ED"/>
    <w:rsid w:val="00421DC3"/>
    <w:rsid w:val="00457257"/>
    <w:rsid w:val="004E1622"/>
    <w:rsid w:val="004F2F06"/>
    <w:rsid w:val="005D51AB"/>
    <w:rsid w:val="005E309C"/>
    <w:rsid w:val="005F1EDE"/>
    <w:rsid w:val="0066497A"/>
    <w:rsid w:val="00683A92"/>
    <w:rsid w:val="006D6C99"/>
    <w:rsid w:val="006D7BFF"/>
    <w:rsid w:val="006E7D56"/>
    <w:rsid w:val="00751ACB"/>
    <w:rsid w:val="007814E0"/>
    <w:rsid w:val="007D6FDC"/>
    <w:rsid w:val="0083427B"/>
    <w:rsid w:val="00834A5B"/>
    <w:rsid w:val="008716EA"/>
    <w:rsid w:val="00915222"/>
    <w:rsid w:val="00965EAC"/>
    <w:rsid w:val="009916F6"/>
    <w:rsid w:val="009C7058"/>
    <w:rsid w:val="00A037D5"/>
    <w:rsid w:val="00A1537D"/>
    <w:rsid w:val="00AB26DC"/>
    <w:rsid w:val="00AF5039"/>
    <w:rsid w:val="00B25CC9"/>
    <w:rsid w:val="00B87ACA"/>
    <w:rsid w:val="00BA47E4"/>
    <w:rsid w:val="00BB2229"/>
    <w:rsid w:val="00C10847"/>
    <w:rsid w:val="00C30077"/>
    <w:rsid w:val="00CF7731"/>
    <w:rsid w:val="00D2121F"/>
    <w:rsid w:val="00D2407F"/>
    <w:rsid w:val="00D51EB9"/>
    <w:rsid w:val="00D761E0"/>
    <w:rsid w:val="00D77C25"/>
    <w:rsid w:val="00DA5135"/>
    <w:rsid w:val="00DC2C6A"/>
    <w:rsid w:val="00DC5BF4"/>
    <w:rsid w:val="00DE7019"/>
    <w:rsid w:val="00DF0DC0"/>
    <w:rsid w:val="00E07C9A"/>
    <w:rsid w:val="00EC2EDA"/>
    <w:rsid w:val="00F72935"/>
    <w:rsid w:val="00FB6E89"/>
    <w:rsid w:val="00FE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C769B"/>
  <w15:docId w15:val="{918F9890-6521-41B6-9FCD-D1163FE1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C2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4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77C2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t-line-clampraw-line">
    <w:name w:val="lt-line-clamp__raw-line"/>
    <w:basedOn w:val="DefaultParagraphFont"/>
    <w:rsid w:val="00D77C25"/>
  </w:style>
  <w:style w:type="character" w:styleId="Hyperlink">
    <w:name w:val="Hyperlink"/>
    <w:uiPriority w:val="99"/>
    <w:unhideWhenUsed/>
    <w:rsid w:val="00D77C25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7C2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77C25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77C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C25"/>
    <w:rPr>
      <w:rFonts w:ascii="Times New Roman" w:eastAsia="SimSu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77C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C25"/>
    <w:rPr>
      <w:rFonts w:ascii="Times New Roman" w:eastAsia="SimSu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D77C25"/>
    <w:pPr>
      <w:ind w:left="720"/>
      <w:contextualSpacing/>
    </w:pPr>
    <w:rPr>
      <w:rFonts w:ascii="Arial" w:hAnsi="Arial" w:cs="Arial"/>
      <w:color w:val="000000"/>
      <w:sz w:val="20"/>
      <w:szCs w:val="20"/>
      <w:lang w:eastAsia="zh-CN"/>
    </w:rPr>
  </w:style>
  <w:style w:type="paragraph" w:styleId="NoSpacing">
    <w:name w:val="No Spacing"/>
    <w:uiPriority w:val="1"/>
    <w:qFormat/>
    <w:rsid w:val="00D77C2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D77C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4F2F06"/>
    <w:pPr>
      <w:spacing w:before="100" w:beforeAutospacing="1" w:after="100" w:afterAutospacing="1"/>
    </w:pPr>
    <w:rPr>
      <w:rFonts w:eastAsia="Times New Roman"/>
      <w:lang w:bidi="ne-NP"/>
    </w:rPr>
  </w:style>
  <w:style w:type="character" w:customStyle="1" w:styleId="Heading1Char">
    <w:name w:val="Heading 1 Char"/>
    <w:basedOn w:val="DefaultParagraphFont"/>
    <w:link w:val="Heading1"/>
    <w:uiPriority w:val="9"/>
    <w:rsid w:val="003504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ar-SA"/>
    </w:rPr>
  </w:style>
  <w:style w:type="character" w:styleId="Emphasis">
    <w:name w:val="Emphasis"/>
    <w:uiPriority w:val="20"/>
    <w:qFormat/>
    <w:rsid w:val="008716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u.upadhyaya@gmail.com" TargetMode="External"/><Relationship Id="rId13" Type="http://schemas.openxmlformats.org/officeDocument/2006/relationships/hyperlink" Target="https://doi.org/10.2166/washdev.2020.111" TargetMode="External"/><Relationship Id="rId18" Type="http://schemas.openxmlformats.org/officeDocument/2006/relationships/hyperlink" Target="http://www.dbpia.co.kr/Journal/articleDetail?nodeId=NODE06779689" TargetMode="External"/><Relationship Id="rId26" Type="http://schemas.openxmlformats.org/officeDocument/2006/relationships/hyperlink" Target="https://www.nayapatrikadaily.com/news-details/59541/2021-02-03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drpKZ5B2Y5I&amp;feature=youtu.be" TargetMode="External"/><Relationship Id="rId7" Type="http://schemas.openxmlformats.org/officeDocument/2006/relationships/endnotes" Target="endnotes.xml"/><Relationship Id="rId12" Type="http://schemas.openxmlformats.org/officeDocument/2006/relationships/hyperlink" Target="DOI:%20https://journals.asm.org/doi/10.1128/MRA.01216-20" TargetMode="External"/><Relationship Id="rId17" Type="http://schemas.openxmlformats.org/officeDocument/2006/relationships/hyperlink" Target="http://www.dbpia.co.kr/Journal/articleDetail?nodeId=NODE06779623" TargetMode="External"/><Relationship Id="rId25" Type="http://schemas.openxmlformats.org/officeDocument/2006/relationships/hyperlink" Target="https://www.nayapatrikadaily.com/news-details/63796/2021-05-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x.doi.org/10.1016/j.jgr.2017.07.001" TargetMode="External"/><Relationship Id="rId20" Type="http://schemas.openxmlformats.org/officeDocument/2006/relationships/hyperlink" Target="https://www.youtube.com/watch?v=Sx9eM9hnHi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3390/molecules26164820" TargetMode="External"/><Relationship Id="rId24" Type="http://schemas.openxmlformats.org/officeDocument/2006/relationships/hyperlink" Target="https://www.nayapatrikadaily.com/news-details/66331/2021-06-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80/14786419.2020.1781113" TargetMode="External"/><Relationship Id="rId23" Type="http://schemas.openxmlformats.org/officeDocument/2006/relationships/hyperlink" Target="https://www.youtube.com/watch?v=wTroa1As_m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i.org/10.3390/fermentation7020053" TargetMode="External"/><Relationship Id="rId19" Type="http://schemas.openxmlformats.org/officeDocument/2006/relationships/hyperlink" Target="https://www.youtube.com/watch?v=Sx9eM9hnHi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4715/cmb/2021.67.1.8" TargetMode="External"/><Relationship Id="rId14" Type="http://schemas.openxmlformats.org/officeDocument/2006/relationships/hyperlink" Target="https://doi.org/10.3390/fermentation6020059" TargetMode="External"/><Relationship Id="rId22" Type="http://schemas.openxmlformats.org/officeDocument/2006/relationships/hyperlink" Target="https://www.youtube.com/watch?v=drpKZ5B2Y5I&amp;feature=youtu.be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84453-9244-4F66-BEC0-0A4FA636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Jitu</dc:creator>
  <cp:lastModifiedBy>jitut</cp:lastModifiedBy>
  <cp:revision>2</cp:revision>
  <cp:lastPrinted>2020-10-26T04:18:00Z</cp:lastPrinted>
  <dcterms:created xsi:type="dcterms:W3CDTF">2021-09-09T13:52:00Z</dcterms:created>
  <dcterms:modified xsi:type="dcterms:W3CDTF">2021-09-09T13:52:00Z</dcterms:modified>
</cp:coreProperties>
</file>